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F" w:rsidRDefault="004A220F" w:rsidP="004A220F">
      <w:pPr>
        <w:shd w:val="clear" w:color="auto" w:fill="FFFFFF"/>
        <w:ind w:firstLine="5387"/>
        <w:jc w:val="center"/>
      </w:pPr>
      <w:r>
        <w:rPr>
          <w:szCs w:val="28"/>
        </w:rPr>
        <w:t xml:space="preserve">                                                                     ПРИЛОЖЕНИЕ</w:t>
      </w:r>
    </w:p>
    <w:p w:rsidR="004A220F" w:rsidRDefault="004A220F" w:rsidP="004A220F">
      <w:pPr>
        <w:shd w:val="clear" w:color="auto" w:fill="FFFFFF"/>
        <w:ind w:firstLine="5387"/>
        <w:jc w:val="both"/>
        <w:rPr>
          <w:szCs w:val="28"/>
        </w:rPr>
      </w:pPr>
    </w:p>
    <w:p w:rsidR="004A220F" w:rsidRDefault="004A220F" w:rsidP="004A220F">
      <w:pPr>
        <w:shd w:val="clear" w:color="auto" w:fill="FFFFFF"/>
        <w:ind w:firstLine="5387"/>
        <w:jc w:val="center"/>
      </w:pPr>
      <w:r>
        <w:rPr>
          <w:szCs w:val="28"/>
        </w:rPr>
        <w:t xml:space="preserve">                                                                     УТВЕРЖДЕНЫ</w:t>
      </w:r>
    </w:p>
    <w:p w:rsidR="004A220F" w:rsidRDefault="004A220F" w:rsidP="004A220F">
      <w:pPr>
        <w:shd w:val="clear" w:color="auto" w:fill="FFFFFF"/>
        <w:ind w:firstLine="4395"/>
        <w:jc w:val="center"/>
      </w:pPr>
      <w:r>
        <w:rPr>
          <w:szCs w:val="28"/>
        </w:rPr>
        <w:t xml:space="preserve">                                                                              постановлением администрации</w:t>
      </w:r>
    </w:p>
    <w:p w:rsidR="004A220F" w:rsidRDefault="004A220F" w:rsidP="004A220F">
      <w:pPr>
        <w:shd w:val="clear" w:color="auto" w:fill="FFFFFF"/>
        <w:ind w:firstLine="5387"/>
      </w:pPr>
      <w:r>
        <w:rPr>
          <w:szCs w:val="28"/>
        </w:rPr>
        <w:t xml:space="preserve">                                                                          Сенного сельского поселения </w:t>
      </w:r>
    </w:p>
    <w:p w:rsidR="004A220F" w:rsidRDefault="004A220F" w:rsidP="004A220F">
      <w:pPr>
        <w:shd w:val="clear" w:color="auto" w:fill="FFFFFF"/>
        <w:ind w:firstLine="5387"/>
        <w:jc w:val="center"/>
      </w:pPr>
      <w:r>
        <w:rPr>
          <w:szCs w:val="28"/>
        </w:rPr>
        <w:t xml:space="preserve">                                                                    Темрюкского  района</w:t>
      </w:r>
    </w:p>
    <w:p w:rsidR="004A220F" w:rsidRDefault="004A220F" w:rsidP="004A220F">
      <w:pPr>
        <w:pStyle w:val="af7"/>
        <w:ind w:firstLine="5670"/>
      </w:pPr>
      <w:r>
        <w:rPr>
          <w:b w:val="0"/>
          <w:sz w:val="28"/>
          <w:szCs w:val="28"/>
        </w:rPr>
        <w:t xml:space="preserve">                                                                от </w:t>
      </w:r>
      <w:r w:rsidR="00A85DE9">
        <w:rPr>
          <w:b w:val="0"/>
          <w:sz w:val="28"/>
          <w:szCs w:val="28"/>
        </w:rPr>
        <w:t>______________</w:t>
      </w:r>
      <w:r>
        <w:rPr>
          <w:b w:val="0"/>
          <w:bCs w:val="0"/>
          <w:sz w:val="28"/>
          <w:szCs w:val="28"/>
        </w:rPr>
        <w:t xml:space="preserve">№ </w:t>
      </w:r>
      <w:r w:rsidR="00A85DE9">
        <w:rPr>
          <w:b w:val="0"/>
          <w:bCs w:val="0"/>
          <w:sz w:val="28"/>
          <w:szCs w:val="28"/>
        </w:rPr>
        <w:t>_______</w:t>
      </w:r>
      <w:r>
        <w:rPr>
          <w:b w:val="0"/>
          <w:bCs w:val="0"/>
          <w:color w:val="FFFFFF"/>
          <w:sz w:val="28"/>
          <w:szCs w:val="28"/>
          <w:u w:val="single"/>
        </w:rPr>
        <w:t xml:space="preserve">   </w:t>
      </w:r>
    </w:p>
    <w:p w:rsidR="004A220F" w:rsidRDefault="004A220F" w:rsidP="004A220F">
      <w:pPr>
        <w:shd w:val="clear" w:color="auto" w:fill="FFFFFF"/>
        <w:spacing w:before="322" w:line="317" w:lineRule="exact"/>
        <w:ind w:right="10"/>
        <w:jc w:val="center"/>
      </w:pPr>
      <w:r>
        <w:rPr>
          <w:b/>
          <w:bCs/>
          <w:szCs w:val="28"/>
        </w:rPr>
        <w:t>ИЗМЕНЕНИЯ,</w:t>
      </w:r>
    </w:p>
    <w:p w:rsidR="004A220F" w:rsidRPr="000C100F" w:rsidRDefault="004A220F" w:rsidP="004A220F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вносимые в </w:t>
      </w:r>
      <w:bookmarkStart w:id="0" w:name="OLE_LINK2"/>
      <w:bookmarkStart w:id="1" w:name="OLE_LINK1"/>
      <w:r>
        <w:rPr>
          <w:b/>
          <w:szCs w:val="28"/>
        </w:rPr>
        <w:t>постановление администрации Сенного сельского поселения Темрюкского района от  2</w:t>
      </w:r>
      <w:r w:rsidR="00A85DE9">
        <w:rPr>
          <w:b/>
          <w:szCs w:val="28"/>
        </w:rPr>
        <w:t>3</w:t>
      </w:r>
      <w:r>
        <w:rPr>
          <w:b/>
          <w:szCs w:val="28"/>
        </w:rPr>
        <w:t xml:space="preserve"> октября 202</w:t>
      </w:r>
      <w:r w:rsidR="00A85DE9">
        <w:rPr>
          <w:b/>
          <w:szCs w:val="28"/>
        </w:rPr>
        <w:t>3</w:t>
      </w:r>
      <w:r>
        <w:rPr>
          <w:b/>
          <w:szCs w:val="28"/>
        </w:rPr>
        <w:t xml:space="preserve"> года № 1</w:t>
      </w:r>
      <w:r w:rsidR="00A85DE9">
        <w:rPr>
          <w:b/>
          <w:szCs w:val="28"/>
        </w:rPr>
        <w:t>21</w:t>
      </w:r>
      <w:r w:rsidRPr="00595B81">
        <w:rPr>
          <w:b/>
          <w:bCs/>
          <w:szCs w:val="28"/>
        </w:rPr>
        <w:t xml:space="preserve"> </w:t>
      </w:r>
      <w:bookmarkEnd w:id="0"/>
      <w:bookmarkEnd w:id="1"/>
      <w:r w:rsidRPr="00595B81">
        <w:rPr>
          <w:b/>
          <w:bCs/>
          <w:szCs w:val="28"/>
        </w:rPr>
        <w:t xml:space="preserve">«Об утверждении муниципальной программы </w:t>
      </w:r>
      <w:r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>
        <w:rPr>
          <w:b/>
          <w:szCs w:val="28"/>
        </w:rPr>
        <w:t>»</w:t>
      </w:r>
    </w:p>
    <w:p w:rsidR="004A220F" w:rsidRDefault="004A220F" w:rsidP="004A220F">
      <w:pPr>
        <w:tabs>
          <w:tab w:val="right" w:pos="9540"/>
        </w:tabs>
        <w:ind w:right="-82"/>
        <w:jc w:val="center"/>
        <w:rPr>
          <w:b/>
          <w:szCs w:val="28"/>
        </w:rPr>
      </w:pPr>
    </w:p>
    <w:p w:rsidR="004A220F" w:rsidRDefault="004A220F" w:rsidP="004A220F">
      <w:pPr>
        <w:tabs>
          <w:tab w:val="right" w:pos="9540"/>
        </w:tabs>
        <w:ind w:right="-82"/>
        <w:jc w:val="center"/>
      </w:pPr>
    </w:p>
    <w:p w:rsidR="004A220F" w:rsidRPr="004A6025" w:rsidRDefault="004A220F" w:rsidP="004A220F">
      <w:pPr>
        <w:pStyle w:val="ConsPlusNormal0"/>
        <w:widowControl/>
        <w:ind w:firstLine="709"/>
        <w:jc w:val="both"/>
        <w:rPr>
          <w:szCs w:val="28"/>
        </w:rPr>
      </w:pPr>
      <w:r w:rsidRPr="004A6025">
        <w:rPr>
          <w:szCs w:val="28"/>
        </w:rPr>
        <w:t>1.</w:t>
      </w:r>
      <w:r>
        <w:rPr>
          <w:szCs w:val="28"/>
        </w:rPr>
        <w:t xml:space="preserve"> В </w:t>
      </w:r>
      <w:bookmarkStart w:id="2" w:name="OLE_LINK23"/>
      <w:bookmarkStart w:id="3" w:name="OLE_LINK22"/>
      <w:r>
        <w:rPr>
          <w:szCs w:val="28"/>
        </w:rPr>
        <w:t xml:space="preserve">муниципальной программе </w:t>
      </w:r>
      <w:r w:rsidR="00887684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bookmarkEnd w:id="2"/>
    <w:bookmarkEnd w:id="3"/>
    <w:p w:rsidR="004A220F" w:rsidRDefault="004A220F" w:rsidP="004A220F">
      <w:pPr>
        <w:shd w:val="clear" w:color="auto" w:fill="FFFFFF"/>
        <w:spacing w:line="317" w:lineRule="exact"/>
        <w:ind w:right="5"/>
        <w:jc w:val="both"/>
        <w:rPr>
          <w:szCs w:val="28"/>
        </w:rPr>
      </w:pPr>
      <w:r>
        <w:rPr>
          <w:szCs w:val="28"/>
        </w:rPr>
        <w:t xml:space="preserve">         1) позицию «Объемы бюджетных ассигнований муниципальной программы, тыс. рублей» паспорта  муниципальной программы </w:t>
      </w:r>
      <w:r w:rsidR="00887684" w:rsidRPr="00887684">
        <w:rPr>
          <w:szCs w:val="28"/>
        </w:rPr>
        <w:t>«Повышение безопасности дорожного движения на территории Сенного сельско</w:t>
      </w:r>
      <w:r w:rsidR="00887684">
        <w:rPr>
          <w:szCs w:val="28"/>
        </w:rPr>
        <w:t>го поселения Темрюкского района</w:t>
      </w:r>
      <w:r>
        <w:rPr>
          <w:szCs w:val="28"/>
        </w:rPr>
        <w:t>» изложить в следующей редакции:</w:t>
      </w:r>
    </w:p>
    <w:p w:rsidR="00AB7F78" w:rsidRPr="00885C29" w:rsidRDefault="00887684" w:rsidP="001157F7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DC42A7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399,7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DC42A7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399,7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DC42A7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399,7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DC42A7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399,7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Pr="00887684" w:rsidRDefault="00887684" w:rsidP="00887684">
      <w:pPr>
        <w:jc w:val="right"/>
      </w:pPr>
      <w:r w:rsidRPr="00887684">
        <w:tab/>
      </w:r>
      <w:r w:rsidRPr="00887684">
        <w:tab/>
      </w:r>
      <w:r w:rsidRPr="00887684">
        <w:tab/>
      </w:r>
      <w:r w:rsidRPr="00887684">
        <w:tab/>
        <w:t>.»</w:t>
      </w:r>
    </w:p>
    <w:p w:rsidR="000C100F" w:rsidRPr="00887684" w:rsidRDefault="00887684" w:rsidP="00887684">
      <w:pPr>
        <w:ind w:firstLine="708"/>
        <w:jc w:val="both"/>
        <w:rPr>
          <w:szCs w:val="28"/>
        </w:rPr>
      </w:pPr>
      <w:r w:rsidRPr="00887684">
        <w:t>2) таблицу «</w:t>
      </w:r>
      <w:r w:rsidR="00AB7F78" w:rsidRPr="00887684">
        <w:t xml:space="preserve">Целевые показатели  муниципальной программы </w:t>
      </w:r>
      <w:r w:rsidR="000C100F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 w:rsidRPr="00887684">
        <w:rPr>
          <w:szCs w:val="28"/>
        </w:rPr>
        <w:t>», изложить в новой редакции:</w:t>
      </w:r>
    </w:p>
    <w:p w:rsidR="00AB7F78" w:rsidRPr="00C60E6C" w:rsidRDefault="00C60E6C" w:rsidP="00C60E6C">
      <w:pPr>
        <w:rPr>
          <w:szCs w:val="28"/>
        </w:rPr>
      </w:pPr>
      <w:r>
        <w:rPr>
          <w:szCs w:val="28"/>
        </w:rPr>
        <w:t>«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A85D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A85DE9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A85DE9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FC256D" w:rsidTr="00CB0CA7">
        <w:trPr>
          <w:trHeight w:val="629"/>
        </w:trPr>
        <w:tc>
          <w:tcPr>
            <w:tcW w:w="648" w:type="dxa"/>
            <w:vAlign w:val="center"/>
          </w:tcPr>
          <w:p w:rsidR="00FC256D" w:rsidRPr="00AC26F6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FC256D" w:rsidRDefault="00FC256D" w:rsidP="00D80105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дорожных знаков</w:t>
            </w:r>
          </w:p>
        </w:tc>
        <w:tc>
          <w:tcPr>
            <w:tcW w:w="1620" w:type="dxa"/>
            <w:vAlign w:val="center"/>
          </w:tcPr>
          <w:p w:rsidR="00FC256D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A85DE9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160" w:type="dxa"/>
            <w:vAlign w:val="center"/>
          </w:tcPr>
          <w:p w:rsidR="00FC256D" w:rsidRPr="00AC26F6" w:rsidRDefault="00F67929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C256D" w:rsidTr="00CB0CA7">
        <w:trPr>
          <w:trHeight w:val="374"/>
        </w:trPr>
        <w:tc>
          <w:tcPr>
            <w:tcW w:w="648" w:type="dxa"/>
            <w:vAlign w:val="center"/>
          </w:tcPr>
          <w:p w:rsidR="00FC256D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FC256D" w:rsidRDefault="00FC256D" w:rsidP="00CB0CA7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светофоров</w:t>
            </w:r>
          </w:p>
        </w:tc>
        <w:tc>
          <w:tcPr>
            <w:tcW w:w="1620" w:type="dxa"/>
            <w:vAlign w:val="center"/>
          </w:tcPr>
          <w:p w:rsidR="00FC256D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A85DE9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FC256D" w:rsidRDefault="00FC256D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87684" w:rsidTr="00CB0CA7">
        <w:trPr>
          <w:trHeight w:val="374"/>
        </w:trPr>
        <w:tc>
          <w:tcPr>
            <w:tcW w:w="648" w:type="dxa"/>
            <w:vAlign w:val="center"/>
          </w:tcPr>
          <w:p w:rsidR="00887684" w:rsidRDefault="00887684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887684" w:rsidRDefault="00887684" w:rsidP="00887684">
            <w:pPr>
              <w:rPr>
                <w:szCs w:val="28"/>
              </w:rPr>
            </w:pPr>
            <w:r>
              <w:rPr>
                <w:szCs w:val="28"/>
              </w:rPr>
              <w:t>обновление дорожной разметки</w:t>
            </w:r>
          </w:p>
        </w:tc>
        <w:tc>
          <w:tcPr>
            <w:tcW w:w="1620" w:type="dxa"/>
            <w:vAlign w:val="center"/>
          </w:tcPr>
          <w:p w:rsidR="00887684" w:rsidRDefault="00887684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М2</w:t>
            </w:r>
          </w:p>
        </w:tc>
        <w:tc>
          <w:tcPr>
            <w:tcW w:w="900" w:type="dxa"/>
            <w:vAlign w:val="center"/>
          </w:tcPr>
          <w:p w:rsidR="00887684" w:rsidRDefault="00887684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87684" w:rsidRDefault="00A85DE9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154,3</w:t>
            </w:r>
          </w:p>
        </w:tc>
        <w:tc>
          <w:tcPr>
            <w:tcW w:w="2160" w:type="dxa"/>
            <w:vAlign w:val="center"/>
          </w:tcPr>
          <w:p w:rsidR="00887684" w:rsidRDefault="00F67929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B7F78" w:rsidRPr="00887684" w:rsidRDefault="00887684" w:rsidP="00887684">
      <w:pPr>
        <w:pStyle w:val="ConsPlusNormal0"/>
        <w:jc w:val="right"/>
      </w:pPr>
      <w:r>
        <w:t>.»</w:t>
      </w:r>
    </w:p>
    <w:p w:rsidR="000C100F" w:rsidRPr="00887684" w:rsidRDefault="00887684" w:rsidP="00887684">
      <w:pPr>
        <w:pStyle w:val="ConsPlusNormal0"/>
        <w:ind w:firstLine="709"/>
        <w:jc w:val="both"/>
        <w:rPr>
          <w:szCs w:val="28"/>
        </w:rPr>
      </w:pPr>
      <w:r>
        <w:t>3) таблицу «</w:t>
      </w:r>
      <w:r w:rsidR="00AB7F78" w:rsidRPr="00887684">
        <w:t>СВЕДЕНИЯ</w:t>
      </w:r>
      <w:r w:rsidRPr="00887684">
        <w:t xml:space="preserve"> </w:t>
      </w:r>
      <w:r w:rsidR="00AB7F78" w:rsidRPr="00887684">
        <w:t>о порядке сбора информации и методике расчета целевых</w:t>
      </w:r>
      <w:r w:rsidR="00394F82" w:rsidRPr="00887684">
        <w:t xml:space="preserve"> </w:t>
      </w:r>
      <w:r w:rsidR="00AB7F78" w:rsidRPr="00887684">
        <w:t xml:space="preserve">показателей муниципальной программы </w:t>
      </w:r>
      <w:r w:rsidR="000C100F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>
        <w:rPr>
          <w:szCs w:val="28"/>
        </w:rPr>
        <w:t>», изложить в новой редакции:</w:t>
      </w:r>
    </w:p>
    <w:p w:rsidR="00AB7F78" w:rsidRPr="00C60E6C" w:rsidRDefault="00C60E6C" w:rsidP="00C60E6C">
      <w:pPr>
        <w:pStyle w:val="ConsPlusNormal0"/>
        <w:rPr>
          <w:szCs w:val="28"/>
        </w:rPr>
      </w:pPr>
      <w:r>
        <w:rPr>
          <w:szCs w:val="28"/>
        </w:rPr>
        <w:t>«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</w:t>
            </w:r>
            <w:r w:rsidRPr="00C400CB">
              <w:rPr>
                <w:sz w:val="24"/>
                <w:szCs w:val="24"/>
              </w:rPr>
              <w:lastRenderedPageBreak/>
              <w:t>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(формирования </w:t>
            </w:r>
            <w:r w:rsidRPr="00C400CB">
              <w:rPr>
                <w:sz w:val="24"/>
                <w:szCs w:val="24"/>
              </w:rPr>
              <w:lastRenderedPageBreak/>
              <w:t>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FC256D" w:rsidRPr="000C100F" w:rsidRDefault="00FC256D" w:rsidP="00F0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100F">
              <w:rPr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220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FC256D" w:rsidRPr="00FC256D" w:rsidRDefault="00FC256D" w:rsidP="002C48AE">
            <w:pPr>
              <w:rPr>
                <w:sz w:val="24"/>
                <w:szCs w:val="24"/>
              </w:rPr>
            </w:pPr>
            <w:r w:rsidRPr="00FC256D">
              <w:rPr>
                <w:sz w:val="24"/>
                <w:szCs w:val="24"/>
              </w:rPr>
              <w:t>количество установленных светофоров</w:t>
            </w:r>
          </w:p>
        </w:tc>
        <w:tc>
          <w:tcPr>
            <w:tcW w:w="1220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887684" w:rsidRPr="00C400CB" w:rsidRDefault="00FC256D" w:rsidP="0088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87684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887684" w:rsidRDefault="00887684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87684" w:rsidRPr="00FC256D" w:rsidRDefault="00887684" w:rsidP="002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дорожной разметки</w:t>
            </w:r>
          </w:p>
        </w:tc>
        <w:tc>
          <w:tcPr>
            <w:tcW w:w="1220" w:type="dxa"/>
          </w:tcPr>
          <w:p w:rsidR="00887684" w:rsidRDefault="00887684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770" w:type="dxa"/>
            <w:gridSpan w:val="2"/>
          </w:tcPr>
          <w:p w:rsidR="00887684" w:rsidRPr="00C400CB" w:rsidRDefault="00887684" w:rsidP="0079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887684" w:rsidRPr="00C400CB" w:rsidRDefault="00887684" w:rsidP="0079745D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887684" w:rsidRPr="00C400CB" w:rsidRDefault="00887684" w:rsidP="0079745D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887684" w:rsidRPr="00C400CB" w:rsidRDefault="00887684" w:rsidP="0079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887684" w:rsidRPr="00C400CB" w:rsidRDefault="00887684" w:rsidP="0079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C60E6C" w:rsidP="00C60E6C">
      <w:pPr>
        <w:jc w:val="right"/>
        <w:rPr>
          <w:szCs w:val="28"/>
        </w:rPr>
      </w:pPr>
      <w:r>
        <w:rPr>
          <w:szCs w:val="28"/>
        </w:rPr>
        <w:t>.»</w:t>
      </w:r>
    </w:p>
    <w:p w:rsidR="000C100F" w:rsidRPr="00C60E6C" w:rsidRDefault="00C60E6C" w:rsidP="00C60E6C">
      <w:pPr>
        <w:ind w:firstLine="708"/>
        <w:jc w:val="both"/>
        <w:rPr>
          <w:szCs w:val="28"/>
        </w:rPr>
      </w:pPr>
      <w:r w:rsidRPr="00C60E6C">
        <w:rPr>
          <w:szCs w:val="28"/>
        </w:rPr>
        <w:t>4) таблицу «</w:t>
      </w:r>
      <w:r w:rsidR="00AB7F78" w:rsidRPr="00C60E6C">
        <w:rPr>
          <w:szCs w:val="28"/>
        </w:rPr>
        <w:t xml:space="preserve">ПЕРЕЧЕНЬ ОСНОВНЫХ МЕРОПРИЯТИЙ </w:t>
      </w:r>
      <w:r w:rsidR="00AB7F78" w:rsidRPr="00C60E6C">
        <w:t xml:space="preserve">муниципальной программы </w:t>
      </w:r>
      <w:r w:rsidR="00AB7F78" w:rsidRPr="00C60E6C">
        <w:rPr>
          <w:szCs w:val="28"/>
        </w:rPr>
        <w:t>«</w:t>
      </w:r>
      <w:r w:rsidR="000C100F" w:rsidRPr="00C60E6C">
        <w:rPr>
          <w:szCs w:val="28"/>
        </w:rPr>
        <w:t>Повышение безопасности дорожного движения на территории Сенного сельского поселения Темрюкского района»</w:t>
      </w:r>
      <w:r w:rsidRPr="00C60E6C">
        <w:rPr>
          <w:szCs w:val="28"/>
        </w:rPr>
        <w:t>», изложить в новой редакции:</w:t>
      </w:r>
    </w:p>
    <w:p w:rsidR="00AB7F78" w:rsidRPr="00C60E6C" w:rsidRDefault="00C60E6C" w:rsidP="00CC0414">
      <w:pPr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</w:r>
            <w:r w:rsidRPr="00B6573C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6573C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Ст</w:t>
            </w:r>
            <w:r w:rsidRPr="00B6573C">
              <w:rPr>
                <w:rFonts w:ascii="Times New Roman" w:hAnsi="Times New Roman" w:cs="Times New Roman"/>
              </w:rPr>
              <w:lastRenderedPageBreak/>
              <w:t>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Годы </w:t>
            </w:r>
            <w:r w:rsidRPr="00B6573C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</w:t>
            </w:r>
            <w:r w:rsidRPr="00B6573C">
              <w:rPr>
                <w:rFonts w:ascii="Times New Roman" w:hAnsi="Times New Roman" w:cs="Times New Roman"/>
              </w:rPr>
              <w:lastRenderedPageBreak/>
              <w:t>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rPr>
                <w:b/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обеспечение безопасности дорожного движения на территории Сенного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jc w:val="both"/>
              <w:rPr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- совершенствование организации безопасного движения транспорта и пешеходов в поселении;</w:t>
            </w:r>
          </w:p>
        </w:tc>
      </w:tr>
      <w:tr w:rsidR="000C100F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FC256D" w:rsidRDefault="00FC256D" w:rsidP="00FC2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безопасного движения </w:t>
            </w:r>
            <w:r w:rsidRPr="00FC256D">
              <w:rPr>
                <w:sz w:val="24"/>
                <w:szCs w:val="24"/>
              </w:rPr>
              <w:t>на территории Сенного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A85DE9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C100F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DC42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DC42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  <w:r w:rsidRPr="000C100F">
              <w:rPr>
                <w:rFonts w:ascii="Times New Roman" w:hAnsi="Times New Roman" w:cs="Times New Roman"/>
              </w:rPr>
              <w:t xml:space="preserve">обеспечение безопасности дорожного движения на территории Сенного сельского поселения Темрюкского района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DC42A7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DC42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rPr>
          <w:trHeight w:val="1277"/>
        </w:trPr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A85DE9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C256D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DC42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DC42A7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DC42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DC42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56268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Pr="00C60E6C" w:rsidRDefault="00C60E6C" w:rsidP="00C60E6C">
      <w:pPr>
        <w:pStyle w:val="ConsPlusTitle"/>
        <w:ind w:left="36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.»</w:t>
      </w:r>
    </w:p>
    <w:p w:rsidR="00A85DE9" w:rsidRDefault="00A85DE9" w:rsidP="00D66DD0">
      <w:pPr>
        <w:jc w:val="both"/>
        <w:rPr>
          <w:szCs w:val="28"/>
        </w:rPr>
      </w:pPr>
    </w:p>
    <w:p w:rsidR="00DC42A7" w:rsidRDefault="00DC42A7" w:rsidP="003B743B">
      <w:pPr>
        <w:jc w:val="both"/>
        <w:rPr>
          <w:szCs w:val="28"/>
        </w:rPr>
      </w:pPr>
    </w:p>
    <w:p w:rsidR="003B743B" w:rsidRDefault="00DC42A7" w:rsidP="003B743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B743B">
        <w:rPr>
          <w:szCs w:val="28"/>
        </w:rPr>
        <w:t>Сенного сельского поселения</w:t>
      </w:r>
    </w:p>
    <w:p w:rsidR="00AB7F78" w:rsidRDefault="003B743B" w:rsidP="00C60E6C">
      <w:pPr>
        <w:rPr>
          <w:b/>
        </w:rPr>
      </w:pPr>
      <w:r>
        <w:rPr>
          <w:szCs w:val="28"/>
        </w:rPr>
        <w:t xml:space="preserve">Темрюкского район </w:t>
      </w:r>
      <w:bookmarkStart w:id="4" w:name="_GoBack"/>
      <w:bookmarkEnd w:id="4"/>
      <w:r>
        <w:rPr>
          <w:szCs w:val="28"/>
        </w:rPr>
        <w:t xml:space="preserve">                                                                                                                                               </w:t>
      </w:r>
      <w:r w:rsidR="00DC42A7">
        <w:rPr>
          <w:szCs w:val="28"/>
        </w:rPr>
        <w:t>М.Е. Шлычков</w:t>
      </w: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25" w:rsidRDefault="006D7D25" w:rsidP="00EF6F81">
      <w:r>
        <w:separator/>
      </w:r>
    </w:p>
  </w:endnote>
  <w:endnote w:type="continuationSeparator" w:id="1">
    <w:p w:rsidR="006D7D25" w:rsidRDefault="006D7D25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25" w:rsidRDefault="006D7D25" w:rsidP="00EF6F81">
      <w:r>
        <w:separator/>
      </w:r>
    </w:p>
  </w:footnote>
  <w:footnote w:type="continuationSeparator" w:id="1">
    <w:p w:rsidR="006D7D25" w:rsidRDefault="006D7D25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9B50F9" w:rsidP="00356268">
    <w:pPr>
      <w:pStyle w:val="a5"/>
      <w:jc w:val="center"/>
    </w:pPr>
    <w:fldSimple w:instr=" PAGE   \* MERGEFORMAT ">
      <w:r w:rsidR="00DC42A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295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331F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6DE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97B9E"/>
    <w:rsid w:val="003A0AD1"/>
    <w:rsid w:val="003A3ADE"/>
    <w:rsid w:val="003A5E11"/>
    <w:rsid w:val="003B019F"/>
    <w:rsid w:val="003B2C5B"/>
    <w:rsid w:val="003B743B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20F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D7D2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1180"/>
    <w:rsid w:val="00883BAB"/>
    <w:rsid w:val="00885C29"/>
    <w:rsid w:val="00887684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133D"/>
    <w:rsid w:val="00972A9E"/>
    <w:rsid w:val="0097458B"/>
    <w:rsid w:val="009745F9"/>
    <w:rsid w:val="009838F0"/>
    <w:rsid w:val="009927A9"/>
    <w:rsid w:val="00994207"/>
    <w:rsid w:val="00994548"/>
    <w:rsid w:val="0099567A"/>
    <w:rsid w:val="00997B35"/>
    <w:rsid w:val="009A1BB1"/>
    <w:rsid w:val="009B4C82"/>
    <w:rsid w:val="009B50F9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E7E51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85DE9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28C1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60E6C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76AB3"/>
    <w:rsid w:val="00D8000D"/>
    <w:rsid w:val="00D814EC"/>
    <w:rsid w:val="00D82AAE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42A7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929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  <w:style w:type="paragraph" w:customStyle="1" w:styleId="af7">
    <w:name w:val="Заголовок"/>
    <w:basedOn w:val="a"/>
    <w:next w:val="af2"/>
    <w:rsid w:val="004A220F"/>
    <w:pPr>
      <w:suppressAutoHyphens/>
      <w:jc w:val="center"/>
    </w:pPr>
    <w:rPr>
      <w:rFonts w:eastAsia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D98B-2460-44C6-AF2B-3BEFB7D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215</cp:revision>
  <cp:lastPrinted>2024-12-19T13:56:00Z</cp:lastPrinted>
  <dcterms:created xsi:type="dcterms:W3CDTF">2018-08-07T11:48:00Z</dcterms:created>
  <dcterms:modified xsi:type="dcterms:W3CDTF">2024-12-19T13:57:00Z</dcterms:modified>
</cp:coreProperties>
</file>