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E6" w:rsidRDefault="00C852E6" w:rsidP="00C85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акты, регулирующ</w:t>
      </w:r>
      <w:r w:rsidR="00D26060">
        <w:rPr>
          <w:b/>
          <w:sz w:val="28"/>
          <w:szCs w:val="28"/>
        </w:rPr>
        <w:t>ие</w:t>
      </w:r>
      <w:r>
        <w:rPr>
          <w:b/>
          <w:sz w:val="28"/>
          <w:szCs w:val="28"/>
        </w:rPr>
        <w:t xml:space="preserve"> предоставление муниципальной услуги «Возврат платежей физических и юридических лиц по неналоговым доходам из бюджета муниципального образования»</w:t>
      </w:r>
    </w:p>
    <w:p w:rsidR="00C852E6" w:rsidRDefault="00C852E6" w:rsidP="00C852E6">
      <w:pPr>
        <w:jc w:val="center"/>
        <w:rPr>
          <w:b/>
          <w:sz w:val="28"/>
          <w:szCs w:val="28"/>
        </w:rPr>
      </w:pPr>
    </w:p>
    <w:p w:rsidR="00C852E6" w:rsidRPr="005B533F" w:rsidRDefault="00324CAD" w:rsidP="00C852E6">
      <w:pPr>
        <w:ind w:firstLine="851"/>
        <w:jc w:val="both"/>
        <w:rPr>
          <w:sz w:val="28"/>
          <w:szCs w:val="28"/>
        </w:rPr>
      </w:pPr>
      <w:hyperlink r:id="rId4" w:history="1">
        <w:proofErr w:type="gramStart"/>
        <w:r w:rsidR="00C852E6" w:rsidRPr="005B533F">
          <w:rPr>
            <w:rStyle w:val="a3"/>
            <w:sz w:val="28"/>
            <w:szCs w:val="28"/>
          </w:rPr>
          <w:t>Конституци</w:t>
        </w:r>
      </w:hyperlink>
      <w:r w:rsidR="00C852E6" w:rsidRPr="005B533F">
        <w:rPr>
          <w:sz w:val="28"/>
          <w:szCs w:val="28"/>
        </w:rPr>
        <w:t>я</w:t>
      </w:r>
      <w:proofErr w:type="gramEnd"/>
      <w:r w:rsidR="00C852E6" w:rsidRPr="005B533F">
        <w:rPr>
          <w:sz w:val="28"/>
          <w:szCs w:val="28"/>
        </w:rPr>
        <w:t xml:space="preserve"> Российской Федерации (Собрание законодательства Российской Федерации, 1996, № 3, ст. 152, № 7, ст. 676; 2001, № 24, ст. 2421; 2003, № 30, ст. 3051; 2004, № 13, ст. 1110; 2005, № 42, ст. 4212; 2006, № 29, ст. 3119; 2007 (ч. 1), ст. 1, № 30, ст. 3745; 2009, № 4, ст. 445);</w:t>
      </w:r>
    </w:p>
    <w:p w:rsidR="00C852E6" w:rsidRPr="005B533F" w:rsidRDefault="00C852E6" w:rsidP="00C852E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284" w:firstLine="712"/>
        <w:jc w:val="both"/>
        <w:rPr>
          <w:sz w:val="28"/>
          <w:szCs w:val="28"/>
        </w:rPr>
      </w:pPr>
      <w:r w:rsidRPr="005B533F">
        <w:rPr>
          <w:sz w:val="28"/>
          <w:szCs w:val="28"/>
        </w:rPr>
        <w:t xml:space="preserve">Федеральный закон от 6 октября 2003 года № 131-ФЗ «Об общих </w:t>
      </w:r>
      <w:r w:rsidRPr="005B533F">
        <w:rPr>
          <w:spacing w:val="-2"/>
          <w:sz w:val="28"/>
          <w:szCs w:val="28"/>
        </w:rPr>
        <w:t xml:space="preserve">принципах организации местного самоуправления в Российской Федерации» </w:t>
      </w:r>
      <w:r w:rsidRPr="005B533F">
        <w:rPr>
          <w:sz w:val="28"/>
          <w:szCs w:val="28"/>
        </w:rPr>
        <w:t>(текст опубликован в «Российской газете», № 202, 8 октября 2003 года, «Парламентской газете», № 186, 8 октября 2003 года, «Собрании законодательства РФ», № 40, статьи 3822, 6 октября 2003 года)</w:t>
      </w:r>
      <w:r w:rsidRPr="005B533F">
        <w:rPr>
          <w:spacing w:val="-2"/>
          <w:sz w:val="28"/>
          <w:szCs w:val="28"/>
        </w:rPr>
        <w:t>;</w:t>
      </w:r>
    </w:p>
    <w:p w:rsidR="00C852E6" w:rsidRPr="005B533F" w:rsidRDefault="00C852E6" w:rsidP="00C852E6">
      <w:pPr>
        <w:autoSpaceDN w:val="0"/>
        <w:ind w:right="-284"/>
        <w:jc w:val="both"/>
        <w:rPr>
          <w:sz w:val="28"/>
          <w:szCs w:val="28"/>
        </w:rPr>
      </w:pPr>
      <w:r w:rsidRPr="005B533F">
        <w:t xml:space="preserve">            </w:t>
      </w:r>
      <w:hyperlink r:id="rId5" w:history="1">
        <w:r w:rsidRPr="005B533F">
          <w:rPr>
            <w:sz w:val="28"/>
            <w:szCs w:val="28"/>
          </w:rPr>
          <w:t>Федеральный закон</w:t>
        </w:r>
      </w:hyperlink>
      <w:r w:rsidRPr="005B533F">
        <w:rPr>
          <w:sz w:val="28"/>
          <w:szCs w:val="28"/>
        </w:rPr>
        <w:t xml:space="preserve"> от 6 апреля 2011 года N 63-ФЗ «Об электронной подписи» (Собрание законодательства Российской Федерации, 2011, N 15, ст. 2036; N 27, ст. 3880; 2012 г. N 29 ст. 3988; официальный интернет-портал правовой информации http://www.pravo.gov.ru, 2012, 2013);</w:t>
      </w:r>
    </w:p>
    <w:p w:rsidR="00C852E6" w:rsidRPr="005B533F" w:rsidRDefault="00C852E6" w:rsidP="00C852E6">
      <w:pPr>
        <w:autoSpaceDN w:val="0"/>
        <w:ind w:right="-284"/>
        <w:jc w:val="both"/>
        <w:rPr>
          <w:sz w:val="28"/>
          <w:szCs w:val="28"/>
        </w:rPr>
      </w:pPr>
      <w:r w:rsidRPr="005B533F">
        <w:rPr>
          <w:sz w:val="28"/>
          <w:szCs w:val="28"/>
        </w:rPr>
        <w:tab/>
      </w:r>
      <w:hyperlink r:id="rId6" w:history="1">
        <w:proofErr w:type="gramStart"/>
        <w:r w:rsidRPr="005B533F">
          <w:rPr>
            <w:sz w:val="28"/>
            <w:szCs w:val="28"/>
          </w:rPr>
          <w:t>П</w:t>
        </w:r>
        <w:proofErr w:type="gramEnd"/>
      </w:hyperlink>
      <w:r w:rsidRPr="005B533F">
        <w:rPr>
          <w:sz w:val="28"/>
          <w:szCs w:val="28"/>
        </w:rPr>
        <w:t>остановление Правительства Российской Федерации от 25 июня 2012 года N 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N 27, ст. 3744);</w:t>
      </w:r>
    </w:p>
    <w:p w:rsidR="00C852E6" w:rsidRPr="005B533F" w:rsidRDefault="00C852E6" w:rsidP="00C852E6">
      <w:pPr>
        <w:autoSpaceDN w:val="0"/>
        <w:ind w:right="-284"/>
        <w:jc w:val="both"/>
        <w:rPr>
          <w:sz w:val="28"/>
          <w:szCs w:val="28"/>
        </w:rPr>
      </w:pPr>
      <w:r w:rsidRPr="005B533F">
        <w:rPr>
          <w:sz w:val="28"/>
          <w:szCs w:val="28"/>
        </w:rPr>
        <w:tab/>
      </w:r>
      <w:bookmarkStart w:id="0" w:name="sub_25010"/>
      <w:r w:rsidR="00324CAD" w:rsidRPr="005B533F">
        <w:rPr>
          <w:sz w:val="28"/>
          <w:szCs w:val="28"/>
        </w:rPr>
        <w:fldChar w:fldCharType="begin"/>
      </w:r>
      <w:r w:rsidRPr="005B533F">
        <w:rPr>
          <w:sz w:val="28"/>
          <w:szCs w:val="28"/>
        </w:rPr>
        <w:instrText xml:space="preserve"> HYPERLINK "garantf1://70120262.0/" </w:instrText>
      </w:r>
      <w:r w:rsidR="00324CAD" w:rsidRPr="005B533F">
        <w:rPr>
          <w:sz w:val="28"/>
          <w:szCs w:val="28"/>
        </w:rPr>
        <w:fldChar w:fldCharType="separate"/>
      </w:r>
      <w:r w:rsidRPr="005B533F">
        <w:rPr>
          <w:sz w:val="28"/>
          <w:szCs w:val="28"/>
        </w:rPr>
        <w:t>Постановление</w:t>
      </w:r>
      <w:r w:rsidR="00324CAD" w:rsidRPr="005B533F">
        <w:rPr>
          <w:sz w:val="28"/>
          <w:szCs w:val="28"/>
        </w:rPr>
        <w:fldChar w:fldCharType="end"/>
      </w:r>
      <w:r w:rsidRPr="005B533F">
        <w:rPr>
          <w:sz w:val="28"/>
          <w:szCs w:val="28"/>
        </w:rPr>
        <w:t xml:space="preserve"> Правительства Российской Федерации от 25 августа 2012 года N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N 36, ст. 4903), http://admkrai.krasnodar.ru, 2015</w:t>
      </w:r>
      <w:bookmarkEnd w:id="0"/>
      <w:r w:rsidRPr="005B533F">
        <w:rPr>
          <w:sz w:val="28"/>
          <w:szCs w:val="28"/>
        </w:rPr>
        <w:t>;</w:t>
      </w:r>
    </w:p>
    <w:p w:rsidR="00C852E6" w:rsidRPr="005B533F" w:rsidRDefault="00C852E6" w:rsidP="00C852E6">
      <w:pPr>
        <w:autoSpaceDN w:val="0"/>
        <w:ind w:right="-284"/>
        <w:jc w:val="both"/>
        <w:rPr>
          <w:sz w:val="28"/>
          <w:szCs w:val="28"/>
        </w:rPr>
      </w:pPr>
      <w:r w:rsidRPr="005B533F">
        <w:rPr>
          <w:sz w:val="28"/>
          <w:szCs w:val="28"/>
        </w:rPr>
        <w:t xml:space="preserve">           </w:t>
      </w:r>
      <w:proofErr w:type="gramStart"/>
      <w:r w:rsidRPr="005B533F">
        <w:rPr>
          <w:sz w:val="28"/>
          <w:szCs w:val="28"/>
        </w:rPr>
        <w:t>Постановление Правительства 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2011, №22, ст. 3169; 2011, №35, ст. 5092; 2012, №28, ст. 3908; 2012, № 36, ст. 4903; 2012, № 50 (ч. 6), ст. 7070;2012, №52, ст. 7507);</w:t>
      </w:r>
      <w:proofErr w:type="gramEnd"/>
    </w:p>
    <w:p w:rsidR="00E902E8" w:rsidRPr="00C852E6" w:rsidRDefault="00C852E6" w:rsidP="00C852E6">
      <w:pPr>
        <w:ind w:firstLine="851"/>
        <w:jc w:val="both"/>
        <w:rPr>
          <w:sz w:val="28"/>
        </w:rPr>
      </w:pPr>
      <w:r>
        <w:rPr>
          <w:sz w:val="28"/>
          <w:szCs w:val="28"/>
        </w:rPr>
        <w:t>Приказом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Федерации»;</w:t>
      </w:r>
    </w:p>
    <w:sectPr w:rsidR="00E902E8" w:rsidRPr="00C852E6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2E6"/>
    <w:rsid w:val="00324CAD"/>
    <w:rsid w:val="00442F4C"/>
    <w:rsid w:val="00BE227E"/>
    <w:rsid w:val="00C852E6"/>
    <w:rsid w:val="00D26060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5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93794.0/" TargetMode="External"/><Relationship Id="rId5" Type="http://schemas.openxmlformats.org/officeDocument/2006/relationships/hyperlink" Target="garantf1://12084522.0/" TargetMode="External"/><Relationship Id="rId4" Type="http://schemas.openxmlformats.org/officeDocument/2006/relationships/hyperlink" Target="consultantplus://offline/ref=202173C31791D5B37995E412E4E3132F88BA531CAF67B613E1BBFBuCc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2019-06-05T11:28:00Z</dcterms:created>
  <dcterms:modified xsi:type="dcterms:W3CDTF">2019-06-05T11:41:00Z</dcterms:modified>
</cp:coreProperties>
</file>