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89" w:type="dxa"/>
        <w:tblInd w:w="108" w:type="dxa"/>
        <w:tblLayout w:type="fixed"/>
        <w:tblLook w:val="00A0"/>
      </w:tblPr>
      <w:tblGrid>
        <w:gridCol w:w="8953"/>
        <w:gridCol w:w="5536"/>
      </w:tblGrid>
      <w:tr w:rsidR="000D05C9" w:rsidRPr="005934F1" w:rsidTr="00EE36EC">
        <w:trPr>
          <w:trHeight w:val="2985"/>
        </w:trPr>
        <w:tc>
          <w:tcPr>
            <w:tcW w:w="8953" w:type="dxa"/>
          </w:tcPr>
          <w:p w:rsidR="000D05C9" w:rsidRPr="00DF2090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</w:p>
        </w:tc>
        <w:tc>
          <w:tcPr>
            <w:tcW w:w="5536" w:type="dxa"/>
          </w:tcPr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ПРИЛОЖЕНИЕ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к постановлению администрации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Сенного сельского поселения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Темрюкского района</w:t>
            </w:r>
          </w:p>
          <w:p w:rsidR="000D05C9" w:rsidRDefault="000D05C9" w:rsidP="00EE36EC">
            <w:pPr>
              <w:ind w:left="5294" w:hanging="5283"/>
              <w:jc w:val="center"/>
              <w:rPr>
                <w:szCs w:val="28"/>
              </w:rPr>
            </w:pPr>
            <w:r>
              <w:rPr>
                <w:szCs w:val="28"/>
              </w:rPr>
              <w:t>от _____________ № _______</w:t>
            </w:r>
          </w:p>
          <w:p w:rsidR="000D05C9" w:rsidRPr="00EE5BAC" w:rsidRDefault="000D05C9" w:rsidP="00EE36EC">
            <w:pPr>
              <w:suppressAutoHyphens/>
              <w:ind w:left="5670" w:right="-246"/>
              <w:jc w:val="center"/>
              <w:rPr>
                <w:kern w:val="1"/>
                <w:szCs w:val="28"/>
                <w:lang w:eastAsia="zh-CN"/>
              </w:rPr>
            </w:pP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«</w:t>
            </w:r>
            <w:r w:rsidRPr="00EE5BAC">
              <w:rPr>
                <w:kern w:val="1"/>
                <w:szCs w:val="28"/>
                <w:lang w:eastAsia="zh-CN"/>
              </w:rPr>
              <w:t>УТВЕРЖДЕНА</w:t>
            </w: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>
              <w:rPr>
                <w:kern w:val="1"/>
                <w:szCs w:val="28"/>
                <w:lang w:eastAsia="zh-CN"/>
              </w:rPr>
              <w:t>постановлением администрации        Сенного сельского поселения</w:t>
            </w:r>
          </w:p>
          <w:p w:rsidR="000D05C9" w:rsidRPr="00EE5BAC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EE5BAC">
              <w:rPr>
                <w:kern w:val="1"/>
                <w:szCs w:val="28"/>
                <w:lang w:eastAsia="zh-CN"/>
              </w:rPr>
              <w:t>Темрюкск</w:t>
            </w:r>
            <w:r>
              <w:rPr>
                <w:kern w:val="1"/>
                <w:szCs w:val="28"/>
                <w:lang w:eastAsia="zh-CN"/>
              </w:rPr>
              <w:t>ого</w:t>
            </w:r>
            <w:r w:rsidRPr="00EE5BAC">
              <w:rPr>
                <w:kern w:val="1"/>
                <w:szCs w:val="28"/>
                <w:lang w:eastAsia="zh-CN"/>
              </w:rPr>
              <w:t xml:space="preserve"> район</w:t>
            </w:r>
            <w:r>
              <w:rPr>
                <w:kern w:val="1"/>
                <w:szCs w:val="28"/>
                <w:lang w:eastAsia="zh-CN"/>
              </w:rPr>
              <w:t>а</w:t>
            </w:r>
          </w:p>
          <w:p w:rsidR="000D05C9" w:rsidRDefault="000D05C9" w:rsidP="00EE36EC">
            <w:pPr>
              <w:suppressAutoHyphens/>
              <w:jc w:val="center"/>
              <w:rPr>
                <w:kern w:val="1"/>
                <w:szCs w:val="28"/>
                <w:lang w:eastAsia="zh-CN"/>
              </w:rPr>
            </w:pPr>
            <w:r w:rsidRPr="00FD0F6B">
              <w:rPr>
                <w:kern w:val="1"/>
                <w:szCs w:val="28"/>
                <w:lang w:eastAsia="zh-CN"/>
              </w:rPr>
              <w:t xml:space="preserve">от </w:t>
            </w:r>
            <w:r>
              <w:rPr>
                <w:kern w:val="1"/>
                <w:szCs w:val="28"/>
                <w:lang w:eastAsia="zh-CN"/>
              </w:rPr>
              <w:t>________________</w:t>
            </w:r>
            <w:r w:rsidRPr="00FD0F6B">
              <w:rPr>
                <w:kern w:val="1"/>
                <w:szCs w:val="28"/>
                <w:lang w:eastAsia="zh-CN"/>
              </w:rPr>
              <w:t xml:space="preserve"> № </w:t>
            </w:r>
            <w:r>
              <w:rPr>
                <w:kern w:val="1"/>
                <w:szCs w:val="28"/>
                <w:lang w:eastAsia="zh-CN"/>
              </w:rPr>
              <w:t>_______</w:t>
            </w:r>
          </w:p>
          <w:p w:rsidR="000D05C9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в редакции постановления</w:t>
            </w:r>
          </w:p>
          <w:p w:rsidR="000D05C9" w:rsidRDefault="000D05C9" w:rsidP="00EE36E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от ________________ № _______</w:t>
            </w:r>
          </w:p>
          <w:p w:rsidR="000D05C9" w:rsidRPr="005934F1" w:rsidRDefault="000D05C9" w:rsidP="00EE36EC">
            <w:pPr>
              <w:jc w:val="center"/>
              <w:rPr>
                <w:szCs w:val="28"/>
              </w:rPr>
            </w:pPr>
          </w:p>
        </w:tc>
      </w:tr>
    </w:tbl>
    <w:p w:rsidR="00B07F84" w:rsidRDefault="00B07F84" w:rsidP="00B07F84">
      <w:pPr>
        <w:jc w:val="center"/>
        <w:rPr>
          <w:b/>
        </w:rPr>
      </w:pPr>
    </w:p>
    <w:p w:rsidR="00B07F84" w:rsidRDefault="00B07F84" w:rsidP="00B07F84">
      <w:pPr>
        <w:jc w:val="center"/>
        <w:rPr>
          <w:b/>
        </w:rPr>
      </w:pPr>
      <w:r w:rsidRPr="00BB769B">
        <w:rPr>
          <w:b/>
        </w:rPr>
        <w:t xml:space="preserve">Муниципальная программа </w:t>
      </w:r>
    </w:p>
    <w:p w:rsidR="00B07F84" w:rsidRPr="00DC12AA" w:rsidRDefault="00B07F84" w:rsidP="00B07F84">
      <w:pPr>
        <w:jc w:val="center"/>
        <w:rPr>
          <w:b/>
          <w:bCs/>
          <w:szCs w:val="28"/>
        </w:rPr>
      </w:pP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B07F84" w:rsidRDefault="00B07F84" w:rsidP="00B07F84">
      <w:pPr>
        <w:rPr>
          <w:b/>
          <w:szCs w:val="28"/>
        </w:rPr>
      </w:pPr>
    </w:p>
    <w:p w:rsidR="00B07F84" w:rsidRDefault="00B07F84" w:rsidP="00B07F84">
      <w:pPr>
        <w:jc w:val="center"/>
        <w:rPr>
          <w:b/>
          <w:szCs w:val="28"/>
        </w:rPr>
      </w:pPr>
      <w:r>
        <w:rPr>
          <w:b/>
          <w:szCs w:val="28"/>
        </w:rPr>
        <w:t xml:space="preserve">1. </w:t>
      </w:r>
      <w:r w:rsidRPr="00950972">
        <w:rPr>
          <w:b/>
          <w:szCs w:val="28"/>
        </w:rPr>
        <w:t>ПАСПОРТ</w:t>
      </w:r>
    </w:p>
    <w:p w:rsidR="00B07F84" w:rsidRPr="00DC12AA" w:rsidRDefault="00B07F84" w:rsidP="00B07F84">
      <w:pPr>
        <w:jc w:val="center"/>
        <w:rPr>
          <w:b/>
          <w:bCs/>
          <w:szCs w:val="28"/>
        </w:rPr>
      </w:pPr>
      <w:r>
        <w:rPr>
          <w:b/>
        </w:rPr>
        <w:t>м</w:t>
      </w:r>
      <w:r w:rsidRPr="00BB769B">
        <w:rPr>
          <w:b/>
        </w:rPr>
        <w:t>униципальн</w:t>
      </w:r>
      <w:r>
        <w:rPr>
          <w:b/>
        </w:rPr>
        <w:t>ой программы</w:t>
      </w:r>
      <w:r w:rsidRPr="00DC12AA">
        <w:rPr>
          <w:b/>
          <w:szCs w:val="28"/>
        </w:rPr>
        <w:t xml:space="preserve"> 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B07F84" w:rsidRPr="00950972" w:rsidRDefault="00B07F84" w:rsidP="00B07F84">
      <w:pPr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374"/>
        <w:gridCol w:w="1418"/>
        <w:gridCol w:w="1842"/>
        <w:gridCol w:w="1418"/>
        <w:gridCol w:w="1489"/>
        <w:gridCol w:w="2019"/>
      </w:tblGrid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950972">
              <w:rPr>
                <w:b/>
                <w:szCs w:val="28"/>
              </w:rPr>
              <w:t xml:space="preserve">муниципальной программы </w:t>
            </w:r>
            <w:r w:rsidRPr="00190885">
              <w:rPr>
                <w:szCs w:val="28"/>
              </w:rPr>
              <w:t>Координатор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Pr="00855115" w:rsidRDefault="00B07F84" w:rsidP="00C95B32">
            <w:pPr>
              <w:rPr>
                <w:szCs w:val="28"/>
              </w:rPr>
            </w:pPr>
            <w:r>
              <w:rPr>
                <w:szCs w:val="28"/>
              </w:rPr>
              <w:t>Заместитель главы Сенного сельского поселения Темрюкского района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Координаторы подпрограмм</w:t>
            </w:r>
          </w:p>
        </w:tc>
        <w:tc>
          <w:tcPr>
            <w:tcW w:w="8186" w:type="dxa"/>
            <w:gridSpan w:val="5"/>
          </w:tcPr>
          <w:p w:rsidR="00B07F84" w:rsidRPr="00157189" w:rsidRDefault="00B07F84" w:rsidP="00C95B32">
            <w:pPr>
              <w:rPr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Участники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B64B51">
              <w:rPr>
                <w:szCs w:val="28"/>
              </w:rPr>
              <w:t xml:space="preserve">Администрация </w:t>
            </w:r>
            <w:r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>о поселения Темрюкского района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Подпрограммы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57189">
              <w:rPr>
                <w:szCs w:val="28"/>
              </w:rPr>
              <w:t>не предусмотрено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lastRenderedPageBreak/>
              <w:t>Цель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Default="00B07F84" w:rsidP="00C95B32">
            <w:pPr>
              <w:rPr>
                <w:szCs w:val="28"/>
              </w:rPr>
            </w:pPr>
            <w:r>
              <w:rPr>
                <w:szCs w:val="28"/>
              </w:rPr>
              <w:t>с</w:t>
            </w:r>
            <w:r w:rsidRPr="007B5B84">
              <w:rPr>
                <w:szCs w:val="28"/>
              </w:rPr>
              <w:t xml:space="preserve">оздание благоприятных условий для деятельности социально ориентированных некоммерческих организаций на территории </w:t>
            </w:r>
            <w:r>
              <w:rPr>
                <w:szCs w:val="28"/>
              </w:rPr>
              <w:t>Сенного</w:t>
            </w:r>
            <w:r w:rsidRPr="007B5B84">
              <w:rPr>
                <w:szCs w:val="28"/>
              </w:rPr>
              <w:t xml:space="preserve"> сельского поселения Темрюкского района</w:t>
            </w:r>
          </w:p>
          <w:p w:rsidR="00B07F84" w:rsidRPr="007B5B84" w:rsidRDefault="00B07F84" w:rsidP="00C95B32">
            <w:pPr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Задачи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Default="00B07F84" w:rsidP="00C95B32">
            <w:pPr>
              <w:rPr>
                <w:szCs w:val="28"/>
              </w:rPr>
            </w:pPr>
            <w:r>
              <w:rPr>
                <w:szCs w:val="28"/>
              </w:rPr>
              <w:t>формирование механизмов взаимодействия между а</w:t>
            </w:r>
            <w:r w:rsidRPr="00B64B51">
              <w:rPr>
                <w:szCs w:val="28"/>
              </w:rPr>
              <w:t>дминистраци</w:t>
            </w:r>
            <w:r>
              <w:rPr>
                <w:szCs w:val="28"/>
              </w:rPr>
              <w:t>ей</w:t>
            </w:r>
            <w:r w:rsidRPr="00B64B51">
              <w:rPr>
                <w:szCs w:val="28"/>
              </w:rPr>
              <w:t xml:space="preserve"> </w:t>
            </w:r>
            <w:r>
              <w:rPr>
                <w:szCs w:val="28"/>
              </w:rPr>
              <w:t>Сенного</w:t>
            </w:r>
            <w:r w:rsidRPr="00B64B51">
              <w:rPr>
                <w:szCs w:val="28"/>
              </w:rPr>
              <w:t xml:space="preserve"> сельског</w:t>
            </w:r>
            <w:r>
              <w:rPr>
                <w:szCs w:val="28"/>
              </w:rPr>
              <w:t xml:space="preserve">о поселения Темрюкского района и </w:t>
            </w:r>
            <w:r w:rsidRPr="007B5B84">
              <w:rPr>
                <w:szCs w:val="28"/>
              </w:rPr>
              <w:t>социально ориентированн</w:t>
            </w:r>
            <w:r>
              <w:rPr>
                <w:szCs w:val="28"/>
              </w:rPr>
              <w:t>ыми</w:t>
            </w:r>
            <w:r w:rsidRPr="007B5B84">
              <w:rPr>
                <w:szCs w:val="28"/>
              </w:rPr>
              <w:t xml:space="preserve"> некоммерчески</w:t>
            </w:r>
            <w:r>
              <w:rPr>
                <w:szCs w:val="28"/>
              </w:rPr>
              <w:t>ми</w:t>
            </w:r>
            <w:r w:rsidRPr="007B5B84">
              <w:rPr>
                <w:szCs w:val="28"/>
              </w:rPr>
              <w:t xml:space="preserve"> организаци</w:t>
            </w:r>
            <w:r>
              <w:rPr>
                <w:szCs w:val="28"/>
              </w:rPr>
              <w:t>ями</w:t>
            </w:r>
          </w:p>
          <w:p w:rsidR="00B07F84" w:rsidRPr="004D1434" w:rsidRDefault="00B07F84" w:rsidP="00C95B32">
            <w:pPr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Default="00B07F84" w:rsidP="00C95B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Сенного сельского поселения Темрюкского района</w:t>
            </w:r>
          </w:p>
          <w:p w:rsidR="00B07F84" w:rsidRPr="00E77B66" w:rsidRDefault="00B07F84" w:rsidP="00C95B32">
            <w:pPr>
              <w:rPr>
                <w:lang w:eastAsia="ru-RU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Проекты и (или) программы</w:t>
            </w:r>
          </w:p>
        </w:tc>
        <w:tc>
          <w:tcPr>
            <w:tcW w:w="8186" w:type="dxa"/>
            <w:gridSpan w:val="5"/>
          </w:tcPr>
          <w:p w:rsidR="00B07F84" w:rsidRDefault="00B07F84" w:rsidP="00C95B32">
            <w:pPr>
              <w:rPr>
                <w:szCs w:val="28"/>
              </w:rPr>
            </w:pPr>
            <w:r>
              <w:rPr>
                <w:szCs w:val="28"/>
              </w:rPr>
              <w:t>не предусмотрено</w:t>
            </w:r>
          </w:p>
          <w:p w:rsidR="00B07F84" w:rsidRPr="00A46A72" w:rsidRDefault="00B07F84" w:rsidP="00C95B32">
            <w:pPr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b/>
                <w:szCs w:val="28"/>
              </w:rPr>
            </w:pPr>
            <w:r w:rsidRPr="00190885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8186" w:type="dxa"/>
            <w:gridSpan w:val="5"/>
          </w:tcPr>
          <w:p w:rsidR="00B07F84" w:rsidRPr="00A46A72" w:rsidRDefault="00B07F84" w:rsidP="00C95B32">
            <w:pPr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szCs w:val="28"/>
              </w:rPr>
            </w:pPr>
            <w:r w:rsidRPr="00190885">
              <w:rPr>
                <w:szCs w:val="28"/>
              </w:rPr>
              <w:t xml:space="preserve">Объем финансирования муниципальной программы, тыс. рублей </w:t>
            </w:r>
          </w:p>
        </w:tc>
        <w:tc>
          <w:tcPr>
            <w:tcW w:w="1418" w:type="dxa"/>
            <w:vMerge w:val="restart"/>
          </w:tcPr>
          <w:p w:rsidR="00B07F84" w:rsidRPr="00190885" w:rsidRDefault="00B07F84" w:rsidP="00C95B32">
            <w:pPr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6768" w:type="dxa"/>
            <w:gridSpan w:val="4"/>
          </w:tcPr>
          <w:p w:rsidR="00B07F84" w:rsidRPr="00190885" w:rsidRDefault="00B07F84" w:rsidP="00C95B3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 разрезе источников финансирования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rPr>
                <w:szCs w:val="28"/>
              </w:rPr>
            </w:pPr>
            <w:r w:rsidRPr="00190885">
              <w:rPr>
                <w:szCs w:val="28"/>
              </w:rPr>
              <w:t>Годы реализации</w:t>
            </w:r>
          </w:p>
        </w:tc>
        <w:tc>
          <w:tcPr>
            <w:tcW w:w="1418" w:type="dxa"/>
            <w:vMerge/>
          </w:tcPr>
          <w:p w:rsidR="00B07F84" w:rsidRPr="00190885" w:rsidRDefault="00B07F84" w:rsidP="00C95B3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42" w:type="dxa"/>
          </w:tcPr>
          <w:p w:rsidR="00B07F84" w:rsidRPr="00190885" w:rsidRDefault="00B07F84" w:rsidP="00C95B3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федеральный бюджет</w:t>
            </w:r>
          </w:p>
        </w:tc>
        <w:tc>
          <w:tcPr>
            <w:tcW w:w="1418" w:type="dxa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краевой бюджет</w:t>
            </w:r>
          </w:p>
        </w:tc>
        <w:tc>
          <w:tcPr>
            <w:tcW w:w="1489" w:type="dxa"/>
          </w:tcPr>
          <w:p w:rsidR="00B07F84" w:rsidRPr="00190885" w:rsidRDefault="00B07F84" w:rsidP="00C95B3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местный бюджет</w:t>
            </w:r>
          </w:p>
        </w:tc>
        <w:tc>
          <w:tcPr>
            <w:tcW w:w="2019" w:type="dxa"/>
          </w:tcPr>
          <w:p w:rsidR="00B07F84" w:rsidRPr="00190885" w:rsidRDefault="00B07F84" w:rsidP="00C95B32">
            <w:pPr>
              <w:jc w:val="center"/>
              <w:rPr>
                <w:b/>
                <w:szCs w:val="28"/>
              </w:rPr>
            </w:pPr>
            <w:r w:rsidRPr="00190885">
              <w:rPr>
                <w:szCs w:val="28"/>
              </w:rPr>
              <w:t>внебюджетные источники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300,0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07F84" w:rsidRPr="008A6FA1" w:rsidTr="00C95B32">
        <w:tc>
          <w:tcPr>
            <w:tcW w:w="14560" w:type="dxa"/>
            <w:gridSpan w:val="6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расходы, связанные с реализацией проектов или программ 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lastRenderedPageBreak/>
              <w:t>Всего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07F84" w:rsidRPr="008A6FA1" w:rsidTr="00C95B32">
        <w:tc>
          <w:tcPr>
            <w:tcW w:w="14560" w:type="dxa"/>
            <w:gridSpan w:val="6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>расходы, связанные с осуществлением капитальных вложений в объекты капитального строительства</w:t>
            </w:r>
          </w:p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 w:rsidRPr="00190885">
              <w:rPr>
                <w:szCs w:val="28"/>
              </w:rPr>
              <w:t xml:space="preserve">муниципальной собственности </w:t>
            </w:r>
            <w:r>
              <w:rPr>
                <w:szCs w:val="28"/>
              </w:rPr>
              <w:t>Сенного сельского поселения</w:t>
            </w:r>
            <w:r w:rsidRPr="00190885">
              <w:rPr>
                <w:szCs w:val="28"/>
              </w:rPr>
              <w:t xml:space="preserve"> Темрюкск</w:t>
            </w:r>
            <w:r>
              <w:rPr>
                <w:szCs w:val="28"/>
              </w:rPr>
              <w:t>ого</w:t>
            </w:r>
            <w:r w:rsidRPr="00190885">
              <w:rPr>
                <w:szCs w:val="28"/>
              </w:rPr>
              <w:t xml:space="preserve"> район</w:t>
            </w:r>
            <w:r>
              <w:rPr>
                <w:szCs w:val="28"/>
              </w:rPr>
              <w:t>а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B07F84">
            <w:pPr>
              <w:pStyle w:val="ConsPlusNormal0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842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418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1489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  <w:tc>
          <w:tcPr>
            <w:tcW w:w="2019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</w:p>
        </w:tc>
      </w:tr>
      <w:tr w:rsidR="00B07F84" w:rsidRPr="008A6FA1" w:rsidTr="00C95B32">
        <w:tc>
          <w:tcPr>
            <w:tcW w:w="6374" w:type="dxa"/>
          </w:tcPr>
          <w:p w:rsidR="00B07F84" w:rsidRPr="00190885" w:rsidRDefault="00B07F84" w:rsidP="00C95B32">
            <w:pPr>
              <w:pStyle w:val="ConsPlusNormal0"/>
              <w:rPr>
                <w:szCs w:val="28"/>
              </w:rPr>
            </w:pPr>
            <w:r w:rsidRPr="00190885">
              <w:rPr>
                <w:szCs w:val="28"/>
              </w:rPr>
              <w:t>Всего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842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148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  <w:tc>
          <w:tcPr>
            <w:tcW w:w="2019" w:type="dxa"/>
            <w:vAlign w:val="center"/>
          </w:tcPr>
          <w:p w:rsidR="00B07F84" w:rsidRPr="00190885" w:rsidRDefault="00B07F84" w:rsidP="00C95B32">
            <w:pPr>
              <w:pStyle w:val="ConsPlusNormal0"/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</w:tbl>
    <w:p w:rsidR="00B07F84" w:rsidRDefault="00B07F84" w:rsidP="00B07F84">
      <w:pPr>
        <w:tabs>
          <w:tab w:val="left" w:pos="4264"/>
        </w:tabs>
        <w:jc w:val="center"/>
        <w:rPr>
          <w:b/>
          <w:szCs w:val="28"/>
        </w:rPr>
      </w:pPr>
    </w:p>
    <w:p w:rsidR="00B07F84" w:rsidRDefault="00B07F84" w:rsidP="00B07F84">
      <w:pPr>
        <w:tabs>
          <w:tab w:val="left" w:pos="4264"/>
        </w:tabs>
        <w:jc w:val="center"/>
        <w:rPr>
          <w:b/>
          <w:szCs w:val="28"/>
        </w:rPr>
      </w:pPr>
      <w:r>
        <w:rPr>
          <w:b/>
          <w:szCs w:val="28"/>
        </w:rPr>
        <w:t xml:space="preserve">2. </w:t>
      </w:r>
      <w:r w:rsidRPr="00A74297">
        <w:rPr>
          <w:b/>
          <w:szCs w:val="28"/>
        </w:rPr>
        <w:t>ЦЕЛЕВЫЕ ПОКАЗАТЕЛИ</w:t>
      </w:r>
    </w:p>
    <w:p w:rsidR="00B07F84" w:rsidRPr="00DC12AA" w:rsidRDefault="00B07F84" w:rsidP="00B07F84">
      <w:pPr>
        <w:jc w:val="center"/>
        <w:rPr>
          <w:b/>
          <w:bCs/>
          <w:szCs w:val="28"/>
        </w:rPr>
      </w:pPr>
      <w:r>
        <w:rPr>
          <w:b/>
        </w:rPr>
        <w:t>муниципальной</w:t>
      </w:r>
      <w:r w:rsidRPr="004408E3">
        <w:rPr>
          <w:b/>
        </w:rPr>
        <w:t xml:space="preserve"> программы</w:t>
      </w:r>
      <w:r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B07F84" w:rsidRDefault="00B07F84" w:rsidP="00B07F84">
      <w:pPr>
        <w:ind w:firstLine="709"/>
        <w:jc w:val="both"/>
      </w:pPr>
    </w:p>
    <w:p w:rsidR="00B07F84" w:rsidRDefault="00B07F84" w:rsidP="00B07F84">
      <w:pPr>
        <w:ind w:firstLine="709"/>
        <w:jc w:val="both"/>
      </w:pPr>
      <w:r>
        <w:t>Для обеспечения возможности проверки достижения цели и решения задач, на реализацию которых направлена муниципальная программа, определен перечень целевых показателей муниципальной программы, характеризующих ход ее реализации.</w:t>
      </w:r>
    </w:p>
    <w:p w:rsidR="00B07F84" w:rsidRDefault="00B07F84" w:rsidP="00B07F84">
      <w:pPr>
        <w:jc w:val="center"/>
        <w:rPr>
          <w:szCs w:val="28"/>
        </w:rPr>
      </w:pPr>
    </w:p>
    <w:p w:rsidR="00B07F84" w:rsidRPr="00DC12AA" w:rsidRDefault="00B07F84" w:rsidP="00B07F84">
      <w:pPr>
        <w:jc w:val="center"/>
        <w:rPr>
          <w:b/>
          <w:bCs/>
          <w:szCs w:val="28"/>
        </w:rPr>
      </w:pPr>
      <w:r>
        <w:rPr>
          <w:b/>
        </w:rPr>
        <w:t>Целевые показатели</w:t>
      </w:r>
      <w:r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B07F84" w:rsidRPr="00631DB2" w:rsidRDefault="00B07F84" w:rsidP="00B07F84">
      <w:pPr>
        <w:tabs>
          <w:tab w:val="left" w:pos="4264"/>
        </w:tabs>
        <w:jc w:val="center"/>
        <w:rPr>
          <w:b/>
          <w:szCs w:val="28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7380"/>
        <w:gridCol w:w="1620"/>
        <w:gridCol w:w="900"/>
        <w:gridCol w:w="1800"/>
        <w:gridCol w:w="2160"/>
      </w:tblGrid>
      <w:tr w:rsidR="00B07F84" w:rsidTr="00C95B32">
        <w:tc>
          <w:tcPr>
            <w:tcW w:w="648" w:type="dxa"/>
            <w:vMerge w:val="restart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№ п/п</w:t>
            </w:r>
          </w:p>
        </w:tc>
        <w:tc>
          <w:tcPr>
            <w:tcW w:w="7380" w:type="dxa"/>
            <w:vMerge w:val="restart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1620" w:type="dxa"/>
            <w:vMerge w:val="restart"/>
            <w:vAlign w:val="center"/>
          </w:tcPr>
          <w:p w:rsidR="00B07F84" w:rsidRPr="00AC26F6" w:rsidRDefault="00B07F84" w:rsidP="00C95B3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Единица измерения</w:t>
            </w:r>
          </w:p>
        </w:tc>
        <w:tc>
          <w:tcPr>
            <w:tcW w:w="900" w:type="dxa"/>
            <w:vMerge w:val="restart"/>
            <w:vAlign w:val="center"/>
          </w:tcPr>
          <w:p w:rsidR="00B07F84" w:rsidRPr="00AC26F6" w:rsidRDefault="00B07F84" w:rsidP="00C95B32">
            <w:pPr>
              <w:jc w:val="center"/>
              <w:rPr>
                <w:b/>
                <w:szCs w:val="28"/>
              </w:rPr>
            </w:pPr>
            <w:r w:rsidRPr="00AC26F6">
              <w:rPr>
                <w:szCs w:val="28"/>
              </w:rPr>
              <w:t>Статус</w:t>
            </w:r>
          </w:p>
        </w:tc>
        <w:tc>
          <w:tcPr>
            <w:tcW w:w="3960" w:type="dxa"/>
            <w:gridSpan w:val="2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Значение целевого показателя</w:t>
            </w:r>
          </w:p>
        </w:tc>
      </w:tr>
      <w:tr w:rsidR="00B07F84" w:rsidTr="00C95B32">
        <w:tc>
          <w:tcPr>
            <w:tcW w:w="648" w:type="dxa"/>
            <w:vMerge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</w:p>
        </w:tc>
        <w:tc>
          <w:tcPr>
            <w:tcW w:w="7380" w:type="dxa"/>
            <w:vMerge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</w:p>
        </w:tc>
        <w:tc>
          <w:tcPr>
            <w:tcW w:w="1620" w:type="dxa"/>
            <w:vMerge/>
          </w:tcPr>
          <w:p w:rsidR="00B07F84" w:rsidRPr="00AC26F6" w:rsidRDefault="00B07F84" w:rsidP="00C95B32">
            <w:pPr>
              <w:jc w:val="center"/>
              <w:rPr>
                <w:b/>
                <w:szCs w:val="28"/>
              </w:rPr>
            </w:pPr>
          </w:p>
        </w:tc>
        <w:tc>
          <w:tcPr>
            <w:tcW w:w="900" w:type="dxa"/>
            <w:vMerge/>
          </w:tcPr>
          <w:p w:rsidR="00B07F84" w:rsidRPr="00AC26F6" w:rsidRDefault="00B07F84" w:rsidP="00C95B32">
            <w:pPr>
              <w:jc w:val="center"/>
              <w:rPr>
                <w:b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 w:rsidRPr="00AC26F6">
              <w:rPr>
                <w:szCs w:val="28"/>
              </w:rPr>
              <w:t>отчетный 202</w:t>
            </w:r>
            <w:r>
              <w:rPr>
                <w:szCs w:val="28"/>
              </w:rPr>
              <w:t>4</w:t>
            </w:r>
            <w:r w:rsidRPr="00AC26F6">
              <w:rPr>
                <w:szCs w:val="28"/>
              </w:rPr>
              <w:t xml:space="preserve"> год</w:t>
            </w:r>
          </w:p>
        </w:tc>
        <w:tc>
          <w:tcPr>
            <w:tcW w:w="216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  <w:r w:rsidRPr="00AC26F6">
              <w:rPr>
                <w:szCs w:val="28"/>
              </w:rPr>
              <w:t xml:space="preserve"> год</w:t>
            </w:r>
          </w:p>
        </w:tc>
      </w:tr>
      <w:tr w:rsidR="00B07F84" w:rsidTr="00C95B32">
        <w:tc>
          <w:tcPr>
            <w:tcW w:w="648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1</w:t>
            </w:r>
          </w:p>
        </w:tc>
        <w:tc>
          <w:tcPr>
            <w:tcW w:w="7380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2</w:t>
            </w:r>
          </w:p>
        </w:tc>
        <w:tc>
          <w:tcPr>
            <w:tcW w:w="1620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3</w:t>
            </w:r>
          </w:p>
        </w:tc>
        <w:tc>
          <w:tcPr>
            <w:tcW w:w="900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4</w:t>
            </w:r>
          </w:p>
        </w:tc>
        <w:tc>
          <w:tcPr>
            <w:tcW w:w="1800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5</w:t>
            </w:r>
          </w:p>
        </w:tc>
        <w:tc>
          <w:tcPr>
            <w:tcW w:w="2160" w:type="dxa"/>
          </w:tcPr>
          <w:p w:rsidR="00B07F84" w:rsidRPr="00AC26F6" w:rsidRDefault="00B07F84" w:rsidP="00C95B32">
            <w:pPr>
              <w:jc w:val="center"/>
            </w:pPr>
            <w:r w:rsidRPr="00AC26F6">
              <w:rPr>
                <w:sz w:val="22"/>
              </w:rPr>
              <w:t>6</w:t>
            </w:r>
          </w:p>
        </w:tc>
      </w:tr>
      <w:tr w:rsidR="00B07F84" w:rsidTr="00C95B32">
        <w:tc>
          <w:tcPr>
            <w:tcW w:w="648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7380" w:type="dxa"/>
          </w:tcPr>
          <w:p w:rsidR="00B07F84" w:rsidRDefault="00B07F84" w:rsidP="00C95B32">
            <w:pPr>
              <w:pStyle w:val="ac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>социально ориентированных некоммерческих организаций</w:t>
            </w:r>
            <w:r w:rsidRPr="007B5B84">
              <w:rPr>
                <w:szCs w:val="28"/>
              </w:rPr>
              <w:t xml:space="preserve"> на 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территории </w:t>
            </w:r>
            <w:r>
              <w:rPr>
                <w:rFonts w:ascii="Times New Roman" w:hAnsi="Times New Roman"/>
                <w:sz w:val="28"/>
                <w:szCs w:val="28"/>
              </w:rPr>
              <w:t>Сенного</w:t>
            </w:r>
            <w:r w:rsidRPr="007B5B8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Темрюкского района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получивших финансовую поддержку в виде субсидий из бюджета Сенного сельского поселения Темрюкского района</w:t>
            </w:r>
          </w:p>
          <w:p w:rsidR="00B07F84" w:rsidRPr="008903E0" w:rsidRDefault="00B07F84" w:rsidP="00C95B32">
            <w:pPr>
              <w:pStyle w:val="ac"/>
              <w:rPr>
                <w:b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шт.</w:t>
            </w:r>
          </w:p>
        </w:tc>
        <w:tc>
          <w:tcPr>
            <w:tcW w:w="90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80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160" w:type="dxa"/>
            <w:vAlign w:val="center"/>
          </w:tcPr>
          <w:p w:rsidR="00B07F84" w:rsidRPr="00AC26F6" w:rsidRDefault="00B07F84" w:rsidP="00C95B3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:rsidR="00B07F84" w:rsidRPr="00A74297" w:rsidRDefault="00B07F84" w:rsidP="00B07F84">
      <w:pPr>
        <w:jc w:val="center"/>
        <w:rPr>
          <w:b/>
          <w:szCs w:val="28"/>
        </w:rPr>
      </w:pPr>
    </w:p>
    <w:p w:rsidR="00B07F84" w:rsidRPr="00225687" w:rsidRDefault="00B07F84" w:rsidP="00B07F84">
      <w:pPr>
        <w:rPr>
          <w:sz w:val="6"/>
          <w:szCs w:val="6"/>
        </w:rPr>
      </w:pPr>
    </w:p>
    <w:p w:rsidR="00B07F84" w:rsidRDefault="00B07F84" w:rsidP="00B07F84">
      <w:pPr>
        <w:pStyle w:val="ConsPlusNormal0"/>
        <w:jc w:val="center"/>
        <w:rPr>
          <w:b/>
        </w:rPr>
      </w:pPr>
    </w:p>
    <w:p w:rsidR="00B07F84" w:rsidRPr="003C75F8" w:rsidRDefault="00B07F84" w:rsidP="00B07F84">
      <w:pPr>
        <w:pStyle w:val="ConsPlusNormal0"/>
        <w:jc w:val="center"/>
        <w:rPr>
          <w:b/>
        </w:rPr>
      </w:pPr>
      <w:r>
        <w:rPr>
          <w:b/>
        </w:rPr>
        <w:t xml:space="preserve">3. </w:t>
      </w:r>
      <w:r w:rsidRPr="003C75F8">
        <w:rPr>
          <w:b/>
        </w:rPr>
        <w:t>СВЕДЕНИЯ</w:t>
      </w:r>
    </w:p>
    <w:p w:rsidR="00B07F84" w:rsidRPr="003C75F8" w:rsidRDefault="00B07F84" w:rsidP="00B07F84">
      <w:pPr>
        <w:pStyle w:val="ConsPlusNormal0"/>
        <w:jc w:val="center"/>
        <w:rPr>
          <w:b/>
        </w:rPr>
      </w:pPr>
      <w:r w:rsidRPr="003C75F8">
        <w:rPr>
          <w:b/>
        </w:rPr>
        <w:t>о порядке сбора информации и методике расчета целевых</w:t>
      </w:r>
    </w:p>
    <w:p w:rsidR="00B07F84" w:rsidRPr="00DC12AA" w:rsidRDefault="00B07F84" w:rsidP="00B07F84">
      <w:pPr>
        <w:jc w:val="center"/>
        <w:rPr>
          <w:b/>
          <w:bCs/>
          <w:szCs w:val="28"/>
        </w:rPr>
      </w:pPr>
      <w:r w:rsidRPr="003C75F8">
        <w:rPr>
          <w:b/>
        </w:rPr>
        <w:t>показателей муниципальной программы</w:t>
      </w:r>
      <w:r w:rsidRPr="00DC12AA">
        <w:rPr>
          <w:b/>
          <w:szCs w:val="28"/>
        </w:rPr>
        <w:t>» П</w:t>
      </w:r>
      <w:r w:rsidRPr="00C32832">
        <w:rPr>
          <w:b/>
          <w:szCs w:val="28"/>
        </w:rPr>
        <w:t xml:space="preserve">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tbl>
      <w:tblPr>
        <w:tblW w:w="148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93"/>
        <w:gridCol w:w="2758"/>
        <w:gridCol w:w="1220"/>
        <w:gridCol w:w="37"/>
        <w:gridCol w:w="1733"/>
        <w:gridCol w:w="67"/>
        <w:gridCol w:w="2293"/>
        <w:gridCol w:w="46"/>
        <w:gridCol w:w="1982"/>
        <w:gridCol w:w="2519"/>
        <w:gridCol w:w="1538"/>
        <w:gridCol w:w="82"/>
      </w:tblGrid>
      <w:tr w:rsidR="00B07F84" w:rsidRPr="00515088" w:rsidTr="00C95B32">
        <w:tc>
          <w:tcPr>
            <w:tcW w:w="593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№ п/п</w:t>
            </w:r>
          </w:p>
        </w:tc>
        <w:tc>
          <w:tcPr>
            <w:tcW w:w="2758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57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80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339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1982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19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  <w:tc>
          <w:tcPr>
            <w:tcW w:w="162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Временные характеристики целевого показателя </w:t>
            </w:r>
          </w:p>
        </w:tc>
      </w:tr>
      <w:tr w:rsidR="00B07F84" w:rsidRPr="00515088" w:rsidTr="00C95B32">
        <w:trPr>
          <w:gridAfter w:val="1"/>
          <w:wAfter w:w="82" w:type="dxa"/>
          <w:tblHeader/>
        </w:trPr>
        <w:tc>
          <w:tcPr>
            <w:tcW w:w="593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3</w:t>
            </w:r>
          </w:p>
        </w:tc>
        <w:tc>
          <w:tcPr>
            <w:tcW w:w="177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5</w:t>
            </w:r>
          </w:p>
        </w:tc>
        <w:tc>
          <w:tcPr>
            <w:tcW w:w="2028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6</w:t>
            </w:r>
          </w:p>
        </w:tc>
        <w:tc>
          <w:tcPr>
            <w:tcW w:w="2519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7</w:t>
            </w:r>
          </w:p>
        </w:tc>
        <w:tc>
          <w:tcPr>
            <w:tcW w:w="1538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8</w:t>
            </w:r>
          </w:p>
        </w:tc>
      </w:tr>
      <w:tr w:rsidR="00B07F84" w:rsidRPr="00515088" w:rsidTr="00C95B32">
        <w:trPr>
          <w:gridAfter w:val="1"/>
          <w:wAfter w:w="82" w:type="dxa"/>
        </w:trPr>
        <w:tc>
          <w:tcPr>
            <w:tcW w:w="593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1</w:t>
            </w:r>
          </w:p>
        </w:tc>
        <w:tc>
          <w:tcPr>
            <w:tcW w:w="2758" w:type="dxa"/>
          </w:tcPr>
          <w:p w:rsidR="00B07F84" w:rsidRPr="00D91BFA" w:rsidRDefault="00B07F84" w:rsidP="00C95B32">
            <w:pPr>
              <w:pStyle w:val="ac"/>
            </w:pPr>
            <w:r w:rsidRPr="00F0200E">
              <w:rPr>
                <w:rFonts w:ascii="Times New Roman" w:hAnsi="Times New Roman" w:cs="Times New Roman"/>
              </w:rPr>
              <w:t xml:space="preserve">количество </w:t>
            </w:r>
            <w:r w:rsidRPr="00F0200E">
              <w:rPr>
                <w:rFonts w:ascii="Times New Roman" w:hAnsi="Times New Roman"/>
              </w:rPr>
              <w:t>социально ориентированных некоммерческих организаций</w:t>
            </w:r>
            <w:r>
              <w:rPr>
                <w:rFonts w:ascii="Times New Roman" w:hAnsi="Times New Roman"/>
              </w:rPr>
              <w:t xml:space="preserve"> </w:t>
            </w:r>
            <w:r w:rsidRPr="00F0200E">
              <w:rPr>
                <w:rFonts w:ascii="Times New Roman" w:hAnsi="Times New Roman" w:cs="Times New Roman"/>
              </w:rPr>
              <w:t xml:space="preserve">на </w:t>
            </w:r>
            <w:r w:rsidRPr="00F0200E">
              <w:rPr>
                <w:rFonts w:ascii="Times New Roman" w:hAnsi="Times New Roman"/>
              </w:rPr>
              <w:t xml:space="preserve">территории </w:t>
            </w:r>
            <w:r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 получивших финансовую поддержку в виде субсидий из бюджета </w:t>
            </w:r>
            <w:r>
              <w:rPr>
                <w:rFonts w:ascii="Times New Roman" w:hAnsi="Times New Roman"/>
              </w:rPr>
              <w:t>Сенного</w:t>
            </w:r>
            <w:r w:rsidRPr="00F0200E">
              <w:rPr>
                <w:rFonts w:ascii="Times New Roman" w:hAnsi="Times New Roman"/>
              </w:rPr>
              <w:t xml:space="preserve"> сельского поселения Темрюкского района</w:t>
            </w:r>
          </w:p>
        </w:tc>
        <w:tc>
          <w:tcPr>
            <w:tcW w:w="1220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177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515088">
              <w:rPr>
                <w:sz w:val="24"/>
                <w:szCs w:val="24"/>
              </w:rPr>
              <w:t>величение</w:t>
            </w:r>
            <w:r>
              <w:rPr>
                <w:sz w:val="24"/>
                <w:szCs w:val="24"/>
              </w:rPr>
              <w:t xml:space="preserve"> значений</w:t>
            </w:r>
          </w:p>
        </w:tc>
        <w:tc>
          <w:tcPr>
            <w:tcW w:w="2360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суммарное значение показателя</w:t>
            </w:r>
          </w:p>
        </w:tc>
        <w:tc>
          <w:tcPr>
            <w:tcW w:w="2028" w:type="dxa"/>
            <w:gridSpan w:val="2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2519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 xml:space="preserve">Заместитель главы </w:t>
            </w:r>
            <w:r>
              <w:rPr>
                <w:sz w:val="24"/>
                <w:szCs w:val="24"/>
              </w:rPr>
              <w:t>Сенного</w:t>
            </w:r>
            <w:r w:rsidRPr="00515088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  <w:tc>
          <w:tcPr>
            <w:tcW w:w="1538" w:type="dxa"/>
          </w:tcPr>
          <w:p w:rsidR="00B07F84" w:rsidRPr="00515088" w:rsidRDefault="00B07F84" w:rsidP="00C95B32">
            <w:pPr>
              <w:jc w:val="center"/>
              <w:rPr>
                <w:sz w:val="24"/>
                <w:szCs w:val="24"/>
              </w:rPr>
            </w:pPr>
            <w:r w:rsidRPr="00515088">
              <w:rPr>
                <w:sz w:val="24"/>
                <w:szCs w:val="24"/>
              </w:rPr>
              <w:t>ежеквартально</w:t>
            </w:r>
            <w:r>
              <w:rPr>
                <w:sz w:val="24"/>
                <w:szCs w:val="24"/>
              </w:rPr>
              <w:t>,</w:t>
            </w:r>
            <w:r w:rsidRPr="00A35B08">
              <w:rPr>
                <w:sz w:val="24"/>
                <w:szCs w:val="24"/>
              </w:rPr>
              <w:t xml:space="preserve"> не позднее 10 числа след</w:t>
            </w:r>
            <w:r>
              <w:rPr>
                <w:sz w:val="24"/>
                <w:szCs w:val="24"/>
              </w:rPr>
              <w:t>ующим</w:t>
            </w:r>
            <w:r w:rsidRPr="00A35B08">
              <w:rPr>
                <w:sz w:val="24"/>
                <w:szCs w:val="24"/>
              </w:rPr>
              <w:t xml:space="preserve"> за отч</w:t>
            </w:r>
            <w:r>
              <w:rPr>
                <w:sz w:val="24"/>
                <w:szCs w:val="24"/>
              </w:rPr>
              <w:t>етным</w:t>
            </w:r>
            <w:r w:rsidRPr="00A35B08">
              <w:rPr>
                <w:sz w:val="24"/>
                <w:szCs w:val="24"/>
              </w:rPr>
              <w:t xml:space="preserve"> кварталом</w:t>
            </w:r>
          </w:p>
        </w:tc>
      </w:tr>
    </w:tbl>
    <w:p w:rsidR="00B07F84" w:rsidRDefault="00B07F84" w:rsidP="00B07F84">
      <w:pPr>
        <w:jc w:val="center"/>
        <w:rPr>
          <w:b/>
          <w:szCs w:val="28"/>
        </w:rPr>
      </w:pPr>
    </w:p>
    <w:p w:rsidR="00B07F84" w:rsidRDefault="00B07F84" w:rsidP="00B07F84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</w:p>
    <w:p w:rsidR="00B07F84" w:rsidRDefault="00B07F84" w:rsidP="00B07F84">
      <w:pPr>
        <w:pStyle w:val="ConsPlusTitle"/>
        <w:jc w:val="center"/>
        <w:outlineLvl w:val="1"/>
        <w:rPr>
          <w:rFonts w:ascii="Times New Roman" w:hAnsi="Times New Roman" w:cs="Times New Roman"/>
          <w:sz w:val="28"/>
        </w:rPr>
      </w:pPr>
      <w:r w:rsidRPr="00956CCE">
        <w:rPr>
          <w:rFonts w:ascii="Times New Roman" w:hAnsi="Times New Roman" w:cs="Times New Roman"/>
          <w:sz w:val="28"/>
        </w:rPr>
        <w:lastRenderedPageBreak/>
        <w:t xml:space="preserve">4. ПЕРЕЧЕНЬ ОСНОВНЫХ МЕРОПРИЯТИЙ </w:t>
      </w:r>
    </w:p>
    <w:p w:rsidR="00B07F84" w:rsidRPr="00C2162A" w:rsidRDefault="00B07F84" w:rsidP="00B07F84">
      <w:pPr>
        <w:jc w:val="center"/>
        <w:rPr>
          <w:b/>
          <w:szCs w:val="28"/>
        </w:rPr>
      </w:pPr>
      <w:r w:rsidRPr="003C75F8">
        <w:rPr>
          <w:b/>
        </w:rPr>
        <w:t>муниципальной программы</w:t>
      </w:r>
      <w:r>
        <w:rPr>
          <w:b/>
        </w:rPr>
        <w:t xml:space="preserve"> </w:t>
      </w:r>
      <w:r w:rsidRPr="00DC12AA">
        <w:rPr>
          <w:b/>
          <w:szCs w:val="28"/>
        </w:rPr>
        <w:t>«</w:t>
      </w:r>
      <w:r w:rsidRPr="00C32832">
        <w:rPr>
          <w:b/>
          <w:szCs w:val="28"/>
        </w:rPr>
        <w:t xml:space="preserve">Поддержка социально ориентированных некоммерческих организаций, осуществляющих деятельность на </w:t>
      </w:r>
      <w:r w:rsidRPr="00D856C5">
        <w:rPr>
          <w:b/>
          <w:szCs w:val="28"/>
        </w:rPr>
        <w:t xml:space="preserve">территории </w:t>
      </w:r>
      <w:r>
        <w:rPr>
          <w:b/>
          <w:szCs w:val="28"/>
        </w:rPr>
        <w:t>Сенного</w:t>
      </w:r>
      <w:r w:rsidRPr="00D856C5">
        <w:rPr>
          <w:b/>
          <w:szCs w:val="28"/>
        </w:rPr>
        <w:t xml:space="preserve"> сельского поселения Темрюкского района»</w:t>
      </w:r>
    </w:p>
    <w:p w:rsidR="00B07F84" w:rsidRDefault="00B07F84" w:rsidP="00B07F84">
      <w:pPr>
        <w:jc w:val="center"/>
        <w:rPr>
          <w:b/>
          <w:szCs w:val="28"/>
        </w:rPr>
      </w:pPr>
    </w:p>
    <w:p w:rsidR="00B07F84" w:rsidRDefault="00B07F84" w:rsidP="00B07F84">
      <w:pPr>
        <w:ind w:firstLine="709"/>
        <w:rPr>
          <w:sz w:val="24"/>
          <w:szCs w:val="24"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556"/>
        <w:gridCol w:w="1145"/>
        <w:gridCol w:w="992"/>
        <w:gridCol w:w="1418"/>
        <w:gridCol w:w="1276"/>
        <w:gridCol w:w="1275"/>
        <w:gridCol w:w="974"/>
        <w:gridCol w:w="1861"/>
        <w:gridCol w:w="2098"/>
      </w:tblGrid>
      <w:tr w:rsidR="00B07F84" w:rsidRPr="00500747" w:rsidTr="00C95B32"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№</w:t>
            </w:r>
            <w:r w:rsidRPr="00B6573C">
              <w:rPr>
                <w:rFonts w:ascii="Times New Roman" w:hAnsi="Times New Roman" w:cs="Times New Roman"/>
              </w:rPr>
              <w:br/>
              <w:t>п/п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1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Годы реализации</w:t>
            </w:r>
          </w:p>
        </w:tc>
        <w:tc>
          <w:tcPr>
            <w:tcW w:w="59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Объем финансирования, тыс. рублей</w:t>
            </w:r>
          </w:p>
        </w:tc>
        <w:tc>
          <w:tcPr>
            <w:tcW w:w="1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Непосредственный результат реализации мероприятия</w:t>
            </w:r>
          </w:p>
        </w:tc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Заказчик, главный распорядитель (распорядитель) бюджетных средств, исполнитель</w:t>
            </w:r>
          </w:p>
        </w:tc>
      </w:tr>
      <w:tr w:rsidR="00B07F84" w:rsidRPr="00500747" w:rsidTr="00C95B3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49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 разрезе источников финансирования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7F84" w:rsidRPr="00500747" w:rsidTr="00C95B32">
        <w:trPr>
          <w:cantSplit/>
          <w:trHeight w:val="2053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краевой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500747" w:rsidRDefault="00B07F84" w:rsidP="00C95B32">
            <w:pPr>
              <w:pStyle w:val="ab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07F84" w:rsidRDefault="00B07F84" w:rsidP="00B07F84">
      <w:pPr>
        <w:jc w:val="center"/>
        <w:rPr>
          <w:szCs w:val="28"/>
        </w:rPr>
      </w:pPr>
    </w:p>
    <w:tbl>
      <w:tblPr>
        <w:tblW w:w="143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013"/>
        <w:gridCol w:w="496"/>
        <w:gridCol w:w="1140"/>
        <w:gridCol w:w="1080"/>
        <w:gridCol w:w="1255"/>
        <w:gridCol w:w="1276"/>
        <w:gridCol w:w="1275"/>
        <w:gridCol w:w="974"/>
        <w:gridCol w:w="160"/>
        <w:gridCol w:w="1900"/>
        <w:gridCol w:w="180"/>
        <w:gridCol w:w="1719"/>
      </w:tblGrid>
      <w:tr w:rsidR="00B07F84" w:rsidRPr="004F3F4C" w:rsidTr="00C95B32">
        <w:trPr>
          <w:tblHeader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1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4F3F4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F3F4C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</w:tr>
      <w:tr w:rsidR="00B07F84" w:rsidRPr="00B6573C" w:rsidTr="00C95B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Цель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72468C" w:rsidRDefault="00B07F84" w:rsidP="00C95B32">
            <w:r w:rsidRPr="004F3F4C">
              <w:rPr>
                <w:sz w:val="24"/>
                <w:szCs w:val="24"/>
              </w:rPr>
              <w:t xml:space="preserve">создание благоприятных условий для деятельности социально ориентированных некоммерческих организаций на территории </w:t>
            </w:r>
            <w:r>
              <w:rPr>
                <w:sz w:val="24"/>
                <w:szCs w:val="24"/>
              </w:rPr>
              <w:t>Сенного</w:t>
            </w:r>
            <w:r w:rsidRPr="004F3F4C">
              <w:rPr>
                <w:sz w:val="24"/>
                <w:szCs w:val="24"/>
              </w:rPr>
              <w:t xml:space="preserve"> сельского поселения Темрюкского района</w:t>
            </w:r>
          </w:p>
        </w:tc>
      </w:tr>
      <w:tr w:rsidR="00B07F84" w:rsidRPr="00B6573C" w:rsidTr="00C95B32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c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Задача </w:t>
            </w:r>
          </w:p>
        </w:tc>
        <w:tc>
          <w:tcPr>
            <w:tcW w:w="114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7B6A88" w:rsidRDefault="00B07F84" w:rsidP="00C95B32">
            <w:pPr>
              <w:pStyle w:val="af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6A88">
              <w:rPr>
                <w:rFonts w:ascii="Times New Roman" w:hAnsi="Times New Roman"/>
                <w:sz w:val="24"/>
                <w:szCs w:val="24"/>
              </w:rPr>
              <w:t xml:space="preserve">формирование механизмов взаимодействия между администрацией </w:t>
            </w:r>
            <w:r>
              <w:rPr>
                <w:rFonts w:ascii="Times New Roman" w:hAnsi="Times New Roman"/>
                <w:sz w:val="24"/>
                <w:szCs w:val="24"/>
              </w:rPr>
              <w:t>Сенного</w:t>
            </w:r>
            <w:r w:rsidRPr="007B6A88">
              <w:rPr>
                <w:rFonts w:ascii="Times New Roman" w:hAnsi="Times New Roman"/>
                <w:sz w:val="24"/>
                <w:szCs w:val="24"/>
              </w:rPr>
              <w:t xml:space="preserve"> сельского поселения Темрюкского района и социально ориентированными некоммерческими организациями</w:t>
            </w:r>
          </w:p>
        </w:tc>
      </w:tr>
      <w:tr w:rsidR="00B07F84" w:rsidRPr="00B6573C" w:rsidTr="00C95B32">
        <w:trPr>
          <w:trHeight w:val="1638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72468C" w:rsidRDefault="00B07F84" w:rsidP="00C95B32">
            <w:pPr>
              <w:pStyle w:val="a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финансовая</w:t>
            </w:r>
            <w:r w:rsidRPr="009159B4">
              <w:rPr>
                <w:rFonts w:ascii="Times New Roman" w:hAnsi="Times New Roman"/>
              </w:rPr>
              <w:t xml:space="preserve"> поддержк</w:t>
            </w:r>
            <w:r>
              <w:rPr>
                <w:rFonts w:ascii="Times New Roman" w:hAnsi="Times New Roman"/>
              </w:rPr>
              <w:t>а</w:t>
            </w:r>
            <w:r w:rsidRPr="009159B4">
              <w:rPr>
                <w:rFonts w:ascii="Times New Roman" w:hAnsi="Times New Roman"/>
              </w:rPr>
              <w:t xml:space="preserve"> социально ориентированных некоммерческих организаций</w:t>
            </w:r>
          </w:p>
        </w:tc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07F84" w:rsidRPr="004F3F4C" w:rsidRDefault="00B07F84" w:rsidP="00C95B32">
            <w:pPr>
              <w:rPr>
                <w:sz w:val="24"/>
                <w:szCs w:val="24"/>
              </w:rPr>
            </w:pPr>
            <w:r w:rsidRPr="004F3F4C">
              <w:rPr>
                <w:sz w:val="24"/>
                <w:szCs w:val="24"/>
              </w:rPr>
              <w:t xml:space="preserve">предоставление субсидий </w:t>
            </w:r>
            <w:r>
              <w:rPr>
                <w:sz w:val="24"/>
                <w:szCs w:val="24"/>
              </w:rPr>
              <w:t xml:space="preserve">социально ориентированным </w:t>
            </w:r>
            <w:r w:rsidRPr="004F3F4C">
              <w:rPr>
                <w:sz w:val="24"/>
                <w:szCs w:val="24"/>
              </w:rPr>
              <w:t>некоммерчески</w:t>
            </w:r>
            <w:r>
              <w:rPr>
                <w:sz w:val="24"/>
                <w:szCs w:val="24"/>
              </w:rPr>
              <w:t>м</w:t>
            </w:r>
            <w:r w:rsidRPr="004F3F4C">
              <w:rPr>
                <w:sz w:val="24"/>
                <w:szCs w:val="24"/>
              </w:rPr>
              <w:t xml:space="preserve"> организаци</w:t>
            </w:r>
            <w:r>
              <w:rPr>
                <w:sz w:val="24"/>
                <w:szCs w:val="24"/>
              </w:rPr>
              <w:t>ям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Сенного</w:t>
            </w:r>
            <w:r w:rsidRPr="00B6573C">
              <w:rPr>
                <w:rFonts w:ascii="Times New Roman" w:hAnsi="Times New Roman" w:cs="Times New Roman"/>
              </w:rPr>
              <w:t xml:space="preserve"> сельского поселения Темрюкского района</w:t>
            </w:r>
          </w:p>
        </w:tc>
      </w:tr>
      <w:tr w:rsidR="00B07F84" w:rsidRPr="00B6573C" w:rsidTr="00C95B32"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  <w:tr w:rsidR="00B07F84" w:rsidRPr="00B6573C" w:rsidTr="00C95B32">
        <w:trPr>
          <w:trHeight w:val="425"/>
        </w:trPr>
        <w:tc>
          <w:tcPr>
            <w:tcW w:w="85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  <w:r w:rsidRPr="00B6573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0319AE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0319AE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</w:tcBorders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07F84" w:rsidRPr="00B6573C" w:rsidTr="00C95B32">
        <w:trPr>
          <w:trHeight w:val="531"/>
        </w:trPr>
        <w:tc>
          <w:tcPr>
            <w:tcW w:w="85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B6573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0319AE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0319AE" w:rsidRDefault="00B07F84" w:rsidP="00C95B3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F84" w:rsidRPr="00B6573C" w:rsidRDefault="00B07F84" w:rsidP="00C95B32">
            <w:pPr>
              <w:pStyle w:val="ab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tcBorders>
              <w:left w:val="single" w:sz="4" w:space="0" w:color="auto"/>
              <w:bottom w:val="single" w:sz="4" w:space="0" w:color="auto"/>
            </w:tcBorders>
          </w:tcPr>
          <w:p w:rsidR="00B07F84" w:rsidRPr="00B6573C" w:rsidRDefault="00B07F84" w:rsidP="00C95B32">
            <w:pPr>
              <w:pStyle w:val="ab"/>
              <w:rPr>
                <w:rFonts w:ascii="Times New Roman" w:hAnsi="Times New Roman" w:cs="Times New Roman"/>
              </w:rPr>
            </w:pPr>
          </w:p>
        </w:tc>
      </w:tr>
    </w:tbl>
    <w:p w:rsidR="00B07F84" w:rsidRDefault="00B07F84" w:rsidP="00B07F84">
      <w:pPr>
        <w:jc w:val="center"/>
        <w:rPr>
          <w:szCs w:val="28"/>
        </w:rPr>
      </w:pPr>
    </w:p>
    <w:p w:rsidR="00B07F84" w:rsidRDefault="00B07F84" w:rsidP="00B07F84">
      <w:pPr>
        <w:jc w:val="center"/>
        <w:rPr>
          <w:szCs w:val="28"/>
        </w:rPr>
        <w:sectPr w:rsidR="00B07F84" w:rsidSect="00167C70">
          <w:headerReference w:type="default" r:id="rId8"/>
          <w:headerReference w:type="first" r:id="rId9"/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81"/>
        </w:sectPr>
      </w:pPr>
    </w:p>
    <w:p w:rsidR="00B07F84" w:rsidRDefault="00B07F84" w:rsidP="00B07F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07F84" w:rsidRPr="00484E94" w:rsidRDefault="00B07F84" w:rsidP="00B07F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Методика оценки эффективности реализации </w:t>
      </w:r>
      <w:r>
        <w:rPr>
          <w:rFonts w:ascii="Times New Roman" w:hAnsi="Times New Roman" w:cs="Times New Roman"/>
          <w:sz w:val="28"/>
          <w:szCs w:val="28"/>
        </w:rPr>
        <w:t>муниципальной</w:t>
      </w:r>
    </w:p>
    <w:p w:rsidR="00B07F84" w:rsidRPr="00484E94" w:rsidRDefault="00B07F84" w:rsidP="00B07F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программы</w:t>
      </w:r>
    </w:p>
    <w:p w:rsidR="00B07F84" w:rsidRPr="00484E94" w:rsidRDefault="00B07F84" w:rsidP="00B07F84">
      <w:pPr>
        <w:tabs>
          <w:tab w:val="left" w:pos="700"/>
        </w:tabs>
        <w:suppressAutoHyphens/>
        <w:ind w:right="-22"/>
        <w:jc w:val="both"/>
        <w:rPr>
          <w:szCs w:val="28"/>
          <w:lang w:eastAsia="ar-SA"/>
        </w:rPr>
      </w:pPr>
      <w:r>
        <w:t xml:space="preserve">Оценка эффективности реализации </w:t>
      </w:r>
      <w:r w:rsidRPr="00DA07D9">
        <w:t xml:space="preserve">муниципальной программы осуществляется в соответствии с </w:t>
      </w:r>
      <w:hyperlink r:id="rId10" w:history="1">
        <w:r w:rsidRPr="00DA07D9">
          <w:t>методикой</w:t>
        </w:r>
      </w:hyperlink>
      <w:r w:rsidRPr="00DA07D9">
        <w:t>, предусмотренной постановлением</w:t>
      </w:r>
      <w:r>
        <w:t xml:space="preserve"> </w:t>
      </w:r>
      <w:r w:rsidRPr="00DA07D9">
        <w:t xml:space="preserve">администрации  </w:t>
      </w:r>
      <w:r>
        <w:t>Сенного сельского поселения</w:t>
      </w:r>
      <w:r w:rsidRPr="00DA07D9">
        <w:t xml:space="preserve"> Темрюкск</w:t>
      </w:r>
      <w:r>
        <w:t xml:space="preserve">ого </w:t>
      </w:r>
      <w:r w:rsidRPr="00465E45">
        <w:t>район</w:t>
      </w:r>
      <w:r>
        <w:t>а от</w:t>
      </w:r>
      <w:r w:rsidRPr="003C68B5">
        <w:t xml:space="preserve"> 11 октября 2022 года № 154 «</w:t>
      </w:r>
      <w:r w:rsidRPr="003C68B5">
        <w:rPr>
          <w:szCs w:val="28"/>
          <w:lang w:eastAsia="ar-SA"/>
        </w:rPr>
        <w:t>Об утверждении Порядка принятия решения о разработке, формировании, реализации и оценке эффективности реализации муниципальных программ Сенного сельского поселения Темрюкского района</w:t>
      </w:r>
      <w:r>
        <w:rPr>
          <w:szCs w:val="28"/>
          <w:lang w:eastAsia="ar-SA"/>
        </w:rPr>
        <w:t>» (далее – Порядок).</w:t>
      </w:r>
    </w:p>
    <w:p w:rsidR="00B07F84" w:rsidRDefault="00B07F84" w:rsidP="00B07F84">
      <w:pPr>
        <w:jc w:val="both"/>
      </w:pPr>
    </w:p>
    <w:p w:rsidR="00B07F84" w:rsidRPr="00484E94" w:rsidRDefault="00B07F84" w:rsidP="00B07F84">
      <w:pPr>
        <w:pStyle w:val="ConsPlusTitle"/>
        <w:ind w:left="36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484E94">
        <w:rPr>
          <w:rFonts w:ascii="Times New Roman" w:hAnsi="Times New Roman" w:cs="Times New Roman"/>
          <w:sz w:val="28"/>
          <w:szCs w:val="28"/>
        </w:rPr>
        <w:t xml:space="preserve">Механизм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484E94">
        <w:rPr>
          <w:rFonts w:ascii="Times New Roman" w:hAnsi="Times New Roman" w:cs="Times New Roman"/>
          <w:sz w:val="28"/>
          <w:szCs w:val="28"/>
        </w:rPr>
        <w:t>программы и контроль</w:t>
      </w:r>
    </w:p>
    <w:p w:rsidR="00B07F84" w:rsidRPr="00484E94" w:rsidRDefault="00B07F84" w:rsidP="00B07F8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484E94">
        <w:rPr>
          <w:rFonts w:ascii="Times New Roman" w:hAnsi="Times New Roman" w:cs="Times New Roman"/>
          <w:sz w:val="28"/>
          <w:szCs w:val="28"/>
        </w:rPr>
        <w:t>за ее выполнением</w:t>
      </w:r>
    </w:p>
    <w:p w:rsidR="00B07F84" w:rsidRDefault="00B07F84" w:rsidP="00B07F84">
      <w:pPr>
        <w:pStyle w:val="ConsPlusNormal0"/>
        <w:ind w:firstLine="709"/>
        <w:jc w:val="both"/>
      </w:pPr>
      <w:r>
        <w:t>Текущее управление муниципальной программой осуществляет ее координатор, который:</w:t>
      </w:r>
    </w:p>
    <w:p w:rsidR="00B07F84" w:rsidRDefault="00B07F84" w:rsidP="00B07F84">
      <w:pPr>
        <w:pStyle w:val="ConsPlusNormal0"/>
        <w:ind w:firstLine="709"/>
        <w:jc w:val="both"/>
      </w:pPr>
      <w:r>
        <w:t>- обеспечивает разработку муниципальной программы,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формирует структуру муниципальной программы и перечень координаторов подпрограмм, участников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организует реализацию муниципальной программы, координацию деятельности координаторов подпрограмм и участников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принимает решение о необходимости внесения в установленном порядке изменений в муниципальную программу;</w:t>
      </w:r>
    </w:p>
    <w:p w:rsidR="00B07F84" w:rsidRDefault="00B07F84" w:rsidP="00B07F84">
      <w:pPr>
        <w:pStyle w:val="ConsPlusNormal0"/>
        <w:ind w:firstLine="709"/>
        <w:jc w:val="both"/>
      </w:pPr>
      <w:r>
        <w:t>- организует работу по достижению целевых показателей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представления;</w:t>
      </w:r>
    </w:p>
    <w:p w:rsidR="00B07F84" w:rsidRDefault="00B07F84" w:rsidP="00B07F84">
      <w:pPr>
        <w:pStyle w:val="ConsPlusNormal0"/>
        <w:ind w:firstLine="709"/>
        <w:jc w:val="both"/>
      </w:pPr>
      <w:r>
        <w:t>- проводит мониторинг реализации муниципальной программы и анализ отчетности, представленной координаторами подпрограмм и участниками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ежегодно проводит оценку эффективности реализации муниципальной программы;</w:t>
      </w:r>
    </w:p>
    <w:p w:rsidR="00B07F84" w:rsidRDefault="00B07F84" w:rsidP="00B07F84">
      <w:pPr>
        <w:pStyle w:val="ConsPlusNormal0"/>
        <w:ind w:firstLine="709"/>
        <w:jc w:val="both"/>
      </w:pPr>
      <w: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B07F84" w:rsidRDefault="00B07F84" w:rsidP="00B07F84">
      <w:pPr>
        <w:pStyle w:val="ConsPlusNormal0"/>
        <w:ind w:firstLine="709"/>
        <w:jc w:val="both"/>
      </w:pPr>
      <w: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в информационно-телекоммуникационной сети «Интернет»;</w:t>
      </w:r>
    </w:p>
    <w:p w:rsidR="00B07F84" w:rsidRDefault="00B07F84" w:rsidP="00B07F84">
      <w:pPr>
        <w:pStyle w:val="ConsPlusNormal0"/>
        <w:ind w:firstLine="709"/>
        <w:jc w:val="both"/>
      </w:pPr>
      <w:r>
        <w:t>- размещает информацию о ходе реализации и достигнутых результатах муниципальной программы на официальном сайте в информационно-телекоммуникационной сети «Интернет»;</w:t>
      </w:r>
    </w:p>
    <w:p w:rsidR="00B07F84" w:rsidRDefault="00B07F84" w:rsidP="00B07F84">
      <w:pPr>
        <w:pStyle w:val="ConsPlusNormal0"/>
        <w:ind w:firstLine="709"/>
        <w:jc w:val="both"/>
      </w:pPr>
      <w:r>
        <w:t>- осуществляет иные полномочия, установленные муниципальной программой.</w:t>
      </w:r>
    </w:p>
    <w:p w:rsidR="00B07F84" w:rsidRDefault="00B07F84" w:rsidP="00B07F84">
      <w:pPr>
        <w:pStyle w:val="ConsPlusNormal0"/>
        <w:ind w:firstLine="709"/>
        <w:jc w:val="both"/>
      </w:pPr>
      <w:r>
        <w:t>Координатор муниципальной программы ежеквартально, до 10-го числа месяца, следующего за отчетным кварталом, представляет в Управление экономики муниципального образования Темрюкский район заполненные отчетные формы мониторинга реализации муниципальной программы.</w:t>
      </w:r>
    </w:p>
    <w:p w:rsidR="00B07F84" w:rsidRDefault="00B07F84" w:rsidP="00B07F84">
      <w:pPr>
        <w:pStyle w:val="ConsPlusNormal0"/>
        <w:ind w:firstLine="709"/>
        <w:jc w:val="both"/>
      </w:pPr>
      <w:r>
        <w:t>Координаторы подпрограмм и участники муниципальной программы в пределах своей компетенции:</w:t>
      </w:r>
    </w:p>
    <w:p w:rsidR="00B07F84" w:rsidRDefault="00B07F84" w:rsidP="00B07F84">
      <w:pPr>
        <w:pStyle w:val="ConsPlusNormal0"/>
        <w:ind w:firstLine="709"/>
        <w:jc w:val="both"/>
      </w:pPr>
      <w:r>
        <w:t>- ежегодно, до 1 февраля года, следующего за отчетным годом, представляют координатору муниципальной программы информацию, необходимую для формирования доклада о ходе реализации муниципальной программы на бумажных и электронных носителях.</w:t>
      </w:r>
    </w:p>
    <w:p w:rsidR="00B07F84" w:rsidRDefault="00B07F84" w:rsidP="00B07F84">
      <w:pPr>
        <w:pStyle w:val="ConsPlusNormal0"/>
        <w:ind w:firstLine="709"/>
        <w:jc w:val="both"/>
      </w:pPr>
      <w:r>
        <w:t>- ежегодно, до 15 февраля года, следующего за отчетным годом, направляет в финансовый отдел годовой доклад на бумажных и электронных носителях.</w:t>
      </w:r>
    </w:p>
    <w:p w:rsidR="00B07F84" w:rsidRDefault="00B07F84" w:rsidP="00B07F84">
      <w:pPr>
        <w:pStyle w:val="ConsPlusNormal0"/>
        <w:ind w:firstLine="709"/>
        <w:jc w:val="both"/>
      </w:pPr>
      <w:r>
        <w:t>Заказчик:</w:t>
      </w:r>
    </w:p>
    <w:p w:rsidR="00B07F84" w:rsidRDefault="00B07F84" w:rsidP="00B07F84">
      <w:pPr>
        <w:pStyle w:val="ConsPlusNormal0"/>
        <w:ind w:firstLine="709"/>
        <w:jc w:val="both"/>
      </w:pPr>
      <w:r>
        <w:t xml:space="preserve">- заключает муниципальные контракты в установленном законодательством порядке согласно Федеральному </w:t>
      </w:r>
      <w:hyperlink r:id="rId11" w:history="1">
        <w:r w:rsidRPr="00006E53">
          <w:rPr>
            <w:rStyle w:val="af8"/>
            <w:color w:val="auto"/>
            <w:u w:val="none"/>
          </w:rPr>
          <w:t>закону</w:t>
        </w:r>
      </w:hyperlink>
      <w:r>
        <w:t xml:space="preserve"> от  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B07F84" w:rsidRDefault="00B07F84" w:rsidP="00B07F84">
      <w:pPr>
        <w:pStyle w:val="ConsPlusNormal0"/>
        <w:ind w:firstLine="709"/>
        <w:jc w:val="both"/>
      </w:pPr>
      <w:r>
        <w:t>- проводит анализ выполнения мероприятия;</w:t>
      </w:r>
    </w:p>
    <w:p w:rsidR="00B07F84" w:rsidRDefault="00B07F84" w:rsidP="00B07F84">
      <w:pPr>
        <w:pStyle w:val="ConsPlusNormal0"/>
        <w:ind w:firstLine="709"/>
        <w:jc w:val="both"/>
      </w:pPr>
      <w: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B07F84" w:rsidRDefault="00B07F84" w:rsidP="00B07F84">
      <w:pPr>
        <w:pStyle w:val="ConsPlusNormal0"/>
        <w:ind w:firstLine="709"/>
        <w:jc w:val="both"/>
      </w:pPr>
      <w: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B07F84" w:rsidRDefault="00B07F84" w:rsidP="00B07F84">
      <w:pPr>
        <w:pStyle w:val="ConsPlusNormal0"/>
        <w:ind w:firstLine="709"/>
        <w:jc w:val="both"/>
      </w:pPr>
      <w:r>
        <w:t>- формирует бюджетные заявки на финансирование мероприятия подпрограммы, а также осуществляет иные полномочия, установленные муниципальной программой (подпрограммой).</w:t>
      </w:r>
    </w:p>
    <w:p w:rsidR="00B07F84" w:rsidRDefault="00B07F84" w:rsidP="00B07F84">
      <w:pPr>
        <w:pStyle w:val="ConsPlusNormal0"/>
        <w:ind w:firstLine="709"/>
        <w:jc w:val="both"/>
      </w:pPr>
      <w:r>
        <w:t>Главный распорядитель (распорядитель) бюджетных средств осуществляет полномочия, установленные бюджетным законодательством Российской Федерации.</w:t>
      </w:r>
    </w:p>
    <w:p w:rsidR="00B07F84" w:rsidRDefault="00B07F84" w:rsidP="00B07F84">
      <w:pPr>
        <w:pStyle w:val="ConsPlusNormal0"/>
        <w:ind w:firstLine="709"/>
        <w:jc w:val="both"/>
      </w:pPr>
      <w:r>
        <w:t xml:space="preserve">В рамках муниципальной программы планируется закупка товаров, работ, услуг для обеспечения муниципальных </w:t>
      </w:r>
      <w:r>
        <w:lastRenderedPageBreak/>
        <w:t xml:space="preserve">нужд в соответствии с Федеральным </w:t>
      </w:r>
      <w:hyperlink r:id="rId12" w:history="1">
        <w:r w:rsidRPr="00006E53">
          <w:rPr>
            <w:rStyle w:val="af8"/>
            <w:color w:val="auto"/>
            <w:u w:val="none"/>
          </w:rPr>
          <w:t>законом</w:t>
        </w:r>
      </w:hyperlink>
      <w:r>
        <w:t xml:space="preserve"> от 5 апреля 2013 года № 44 - ФЗ «О контрактной системе в сфере закупок товаров, работ, услуг для обеспечения государственных и муниципальных нужд».</w:t>
      </w:r>
    </w:p>
    <w:p w:rsidR="000D05C9" w:rsidRDefault="000D05C9" w:rsidP="000D05C9">
      <w:pPr>
        <w:jc w:val="center"/>
        <w:rPr>
          <w:b/>
        </w:rPr>
      </w:pPr>
    </w:p>
    <w:p w:rsidR="000D05C9" w:rsidRPr="007F34E4" w:rsidRDefault="000D05C9" w:rsidP="000D05C9">
      <w:pPr>
        <w:pStyle w:val="ConsPlusNormal0"/>
        <w:ind w:firstLine="709"/>
        <w:jc w:val="right"/>
      </w:pPr>
      <w:r>
        <w:t>.»</w:t>
      </w:r>
    </w:p>
    <w:p w:rsidR="00A85DE9" w:rsidRDefault="00A85DE9" w:rsidP="00D66DD0">
      <w:pPr>
        <w:jc w:val="both"/>
        <w:rPr>
          <w:szCs w:val="28"/>
        </w:rPr>
      </w:pPr>
    </w:p>
    <w:p w:rsidR="000D05C9" w:rsidRDefault="000D05C9" w:rsidP="00D66DD0">
      <w:pPr>
        <w:jc w:val="both"/>
        <w:rPr>
          <w:szCs w:val="28"/>
        </w:rPr>
      </w:pPr>
      <w:r>
        <w:rPr>
          <w:szCs w:val="28"/>
        </w:rPr>
        <w:t>Исполняющий обязанности главы</w:t>
      </w:r>
    </w:p>
    <w:p w:rsidR="00AB7F78" w:rsidRDefault="00AB7F78" w:rsidP="00D66DD0">
      <w:pPr>
        <w:jc w:val="both"/>
        <w:rPr>
          <w:szCs w:val="28"/>
        </w:rPr>
      </w:pPr>
      <w:r>
        <w:rPr>
          <w:szCs w:val="28"/>
        </w:rPr>
        <w:t>С</w:t>
      </w:r>
      <w:r w:rsidR="00394F82">
        <w:rPr>
          <w:szCs w:val="28"/>
        </w:rPr>
        <w:t>енн</w:t>
      </w:r>
      <w:r>
        <w:rPr>
          <w:szCs w:val="28"/>
        </w:rPr>
        <w:t>ого сельского</w:t>
      </w:r>
      <w:r w:rsidR="00CB0CA7" w:rsidRPr="00CB0CA7">
        <w:rPr>
          <w:szCs w:val="28"/>
        </w:rPr>
        <w:t xml:space="preserve"> </w:t>
      </w:r>
      <w:r w:rsidR="00CB0CA7">
        <w:rPr>
          <w:szCs w:val="28"/>
        </w:rPr>
        <w:t>поселения</w:t>
      </w:r>
    </w:p>
    <w:p w:rsidR="00AB7F78" w:rsidRDefault="00AB7F78" w:rsidP="00B96477">
      <w:pPr>
        <w:rPr>
          <w:szCs w:val="28"/>
        </w:rPr>
        <w:sectPr w:rsidR="00AB7F78" w:rsidSect="00394F82">
          <w:headerReference w:type="default" r:id="rId13"/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81"/>
        </w:sectPr>
      </w:pPr>
      <w:r>
        <w:rPr>
          <w:szCs w:val="28"/>
        </w:rPr>
        <w:t xml:space="preserve">Темрюкского район </w:t>
      </w:r>
      <w:bookmarkStart w:id="0" w:name="_GoBack"/>
      <w:bookmarkEnd w:id="0"/>
      <w:r>
        <w:rPr>
          <w:szCs w:val="28"/>
        </w:rPr>
        <w:t xml:space="preserve">                                                     </w:t>
      </w:r>
      <w:r w:rsidR="00394F82">
        <w:rPr>
          <w:szCs w:val="28"/>
        </w:rPr>
        <w:t xml:space="preserve">                              </w:t>
      </w:r>
      <w:r w:rsidR="00CB0CA7">
        <w:rPr>
          <w:szCs w:val="28"/>
        </w:rPr>
        <w:t xml:space="preserve">                       </w:t>
      </w:r>
      <w:r w:rsidR="00394F82">
        <w:rPr>
          <w:szCs w:val="28"/>
        </w:rPr>
        <w:t xml:space="preserve">                              </w:t>
      </w:r>
      <w:r>
        <w:rPr>
          <w:szCs w:val="28"/>
        </w:rPr>
        <w:t xml:space="preserve">       </w:t>
      </w:r>
      <w:r w:rsidR="000D05C9">
        <w:rPr>
          <w:szCs w:val="28"/>
        </w:rPr>
        <w:t>Ю.В. Билецкая</w:t>
      </w:r>
    </w:p>
    <w:p w:rsidR="00AB7F78" w:rsidRDefault="00AB7F78" w:rsidP="00C60E6C">
      <w:pPr>
        <w:rPr>
          <w:b/>
        </w:rPr>
      </w:pPr>
    </w:p>
    <w:sectPr w:rsidR="00AB7F78" w:rsidSect="00394F82">
      <w:type w:val="continuous"/>
      <w:pgSz w:w="16838" w:h="11906" w:orient="landscape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7D9" w:rsidRDefault="00E447D9" w:rsidP="00EF6F81">
      <w:r>
        <w:separator/>
      </w:r>
    </w:p>
  </w:endnote>
  <w:endnote w:type="continuationSeparator" w:id="1">
    <w:p w:rsidR="00E447D9" w:rsidRDefault="00E447D9" w:rsidP="00EF6F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7D9" w:rsidRDefault="00E447D9" w:rsidP="00EF6F81">
      <w:r>
        <w:separator/>
      </w:r>
    </w:p>
  </w:footnote>
  <w:footnote w:type="continuationSeparator" w:id="1">
    <w:p w:rsidR="00E447D9" w:rsidRDefault="00E447D9" w:rsidP="00EF6F8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84" w:rsidRDefault="00B07F84" w:rsidP="00DD3543">
    <w:pPr>
      <w:pStyle w:val="a5"/>
      <w:jc w:val="center"/>
    </w:pPr>
    <w:fldSimple w:instr=" PAGE   \* MERGEFORMAT 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F84" w:rsidRDefault="00B07F84">
    <w:pPr>
      <w:pStyle w:val="a5"/>
      <w:jc w:val="center"/>
    </w:pPr>
  </w:p>
  <w:p w:rsidR="00B07F84" w:rsidRDefault="00B07F84">
    <w:pPr>
      <w:pStyle w:val="a5"/>
    </w:pPr>
    <w:r>
      <w:rPr>
        <w:noProof/>
        <w:lang w:eastAsia="ru-RU"/>
      </w:rPr>
      <w:pict>
        <v:rect id="Прямоугольник 9" o:spid="_x0000_s20483" style="position:absolute;margin-left:1572.5pt;margin-top:0;width:60pt;height:70.5pt;z-index:1;visibility:visible;mso-position-horizontal-relative:page;mso-position-vertical:center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" o:allowincell="f" stroked="f">
          <v:textbox style="mso-next-textbox:#Прямоугольник 9">
            <w:txbxContent>
              <w:p w:rsidR="00B07F84" w:rsidRPr="00064846" w:rsidRDefault="00B07F84">
                <w:pPr>
                  <w:jc w:val="center"/>
                  <w:rPr>
                    <w:szCs w:val="28"/>
                  </w:rPr>
                </w:pPr>
                <w:r w:rsidRPr="00153625">
                  <w:rPr>
                    <w:szCs w:val="28"/>
                  </w:rPr>
                  <w:fldChar w:fldCharType="begin"/>
                </w:r>
                <w:r w:rsidRPr="00153625">
                  <w:rPr>
                    <w:szCs w:val="28"/>
                  </w:rPr>
                  <w:instrText>PAGE  \* MERGEFORMAT</w:instrText>
                </w:r>
                <w:r w:rsidRPr="00153625">
                  <w:rPr>
                    <w:szCs w:val="28"/>
                  </w:rPr>
                  <w:fldChar w:fldCharType="separate"/>
                </w:r>
                <w:r>
                  <w:rPr>
                    <w:noProof/>
                    <w:szCs w:val="28"/>
                  </w:rPr>
                  <w:t>1</w:t>
                </w:r>
                <w:r w:rsidRPr="00153625">
                  <w:rPr>
                    <w:szCs w:val="28"/>
                  </w:rPr>
                  <w:fldChar w:fldCharType="end"/>
                </w:r>
              </w:p>
            </w:txbxContent>
          </v:textbox>
          <w10:wrap anchorx="margin" anchory="page"/>
        </v:r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7F78" w:rsidRDefault="00BF7F49" w:rsidP="00356268">
    <w:pPr>
      <w:pStyle w:val="a5"/>
      <w:jc w:val="center"/>
    </w:pPr>
    <w:fldSimple w:instr=" PAGE   \* MERGEFORMAT ">
      <w:r w:rsidR="00B07F84">
        <w:rPr>
          <w:noProof/>
        </w:rPr>
        <w:t>6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220F"/>
    <w:multiLevelType w:val="hybridMultilevel"/>
    <w:tmpl w:val="B970B5A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F15B74"/>
    <w:multiLevelType w:val="hybridMultilevel"/>
    <w:tmpl w:val="73784386"/>
    <w:lvl w:ilvl="0" w:tplc="000AF1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E70ECC"/>
    <w:multiLevelType w:val="hybridMultilevel"/>
    <w:tmpl w:val="93C69180"/>
    <w:lvl w:ilvl="0" w:tplc="CE7054CC">
      <w:start w:val="4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102503F0"/>
    <w:multiLevelType w:val="hybridMultilevel"/>
    <w:tmpl w:val="E02697B8"/>
    <w:lvl w:ilvl="0" w:tplc="04190011">
      <w:start w:val="5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1838CE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D6B367A"/>
    <w:multiLevelType w:val="hybridMultilevel"/>
    <w:tmpl w:val="F1F8733C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F025753"/>
    <w:multiLevelType w:val="hybridMultilevel"/>
    <w:tmpl w:val="4D2275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38C6470"/>
    <w:multiLevelType w:val="hybridMultilevel"/>
    <w:tmpl w:val="444215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79669D8"/>
    <w:multiLevelType w:val="hybridMultilevel"/>
    <w:tmpl w:val="44D87726"/>
    <w:lvl w:ilvl="0" w:tplc="3A88E29E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27D00A22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29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30BD72E1"/>
    <w:multiLevelType w:val="hybridMultilevel"/>
    <w:tmpl w:val="E6945E0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7A57769"/>
    <w:multiLevelType w:val="hybridMultilevel"/>
    <w:tmpl w:val="73A2984E"/>
    <w:lvl w:ilvl="0" w:tplc="7B0E6E0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3B225A56"/>
    <w:multiLevelType w:val="hybridMultilevel"/>
    <w:tmpl w:val="3CC6D7F0"/>
    <w:lvl w:ilvl="0" w:tplc="CB6A3B48">
      <w:start w:val="1"/>
      <w:numFmt w:val="decimal"/>
      <w:lvlText w:val="%1."/>
      <w:lvlJc w:val="left"/>
      <w:pPr>
        <w:ind w:left="1907" w:hanging="11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57" w:hanging="180"/>
      </w:pPr>
      <w:rPr>
        <w:rFonts w:cs="Times New Roman"/>
      </w:rPr>
    </w:lvl>
  </w:abstractNum>
  <w:abstractNum w:abstractNumId="13">
    <w:nsid w:val="3D2D2AA1"/>
    <w:multiLevelType w:val="hybridMultilevel"/>
    <w:tmpl w:val="FE2C93A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D8D7A43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E6018D0"/>
    <w:multiLevelType w:val="hybridMultilevel"/>
    <w:tmpl w:val="EB468AA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6">
    <w:nsid w:val="48E95A9B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4C8A2046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E9B65A3"/>
    <w:multiLevelType w:val="hybridMultilevel"/>
    <w:tmpl w:val="A5CABBA4"/>
    <w:lvl w:ilvl="0" w:tplc="D90C4D30">
      <w:start w:val="3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F93094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8E0D13"/>
    <w:multiLevelType w:val="hybridMultilevel"/>
    <w:tmpl w:val="58E01210"/>
    <w:lvl w:ilvl="0" w:tplc="4DB6A13E">
      <w:start w:val="1"/>
      <w:numFmt w:val="decimal"/>
      <w:lvlText w:val="%1)"/>
      <w:lvlJc w:val="left"/>
      <w:pPr>
        <w:ind w:left="234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50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66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  <w:rPr>
        <w:rFonts w:cs="Times New Roman"/>
      </w:rPr>
    </w:lvl>
  </w:abstractNum>
  <w:abstractNum w:abstractNumId="21">
    <w:nsid w:val="58BE38A5"/>
    <w:multiLevelType w:val="hybridMultilevel"/>
    <w:tmpl w:val="8E26EFE6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D350CDF"/>
    <w:multiLevelType w:val="hybridMultilevel"/>
    <w:tmpl w:val="5636E5B2"/>
    <w:lvl w:ilvl="0" w:tplc="C2B2C08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5F116B09"/>
    <w:multiLevelType w:val="hybridMultilevel"/>
    <w:tmpl w:val="FB14BA20"/>
    <w:lvl w:ilvl="0" w:tplc="9D0EBB8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5123E57"/>
    <w:multiLevelType w:val="hybridMultilevel"/>
    <w:tmpl w:val="387C6B84"/>
    <w:lvl w:ilvl="0" w:tplc="4502EFB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5">
    <w:nsid w:val="65274A58"/>
    <w:multiLevelType w:val="hybridMultilevel"/>
    <w:tmpl w:val="EF647F3A"/>
    <w:lvl w:ilvl="0" w:tplc="6F0C953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65705143"/>
    <w:multiLevelType w:val="multilevel"/>
    <w:tmpl w:val="5816BE28"/>
    <w:lvl w:ilvl="0">
      <w:start w:val="2015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16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7">
    <w:nsid w:val="66FA4327"/>
    <w:multiLevelType w:val="hybridMultilevel"/>
    <w:tmpl w:val="8012B21E"/>
    <w:lvl w:ilvl="0" w:tplc="D0747AAE">
      <w:start w:val="6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9367E5F"/>
    <w:multiLevelType w:val="hybridMultilevel"/>
    <w:tmpl w:val="C8144422"/>
    <w:lvl w:ilvl="0" w:tplc="2A7677A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6AC431A1"/>
    <w:multiLevelType w:val="hybridMultilevel"/>
    <w:tmpl w:val="2CB21746"/>
    <w:lvl w:ilvl="0" w:tplc="04190011">
      <w:start w:val="6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57F65B7"/>
    <w:multiLevelType w:val="hybridMultilevel"/>
    <w:tmpl w:val="FCB6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82D3232"/>
    <w:multiLevelType w:val="hybridMultilevel"/>
    <w:tmpl w:val="1D64F69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89F3D4E"/>
    <w:multiLevelType w:val="hybridMultilevel"/>
    <w:tmpl w:val="260AADD2"/>
    <w:lvl w:ilvl="0" w:tplc="98044E88">
      <w:start w:val="2019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A51F5A"/>
    <w:multiLevelType w:val="hybridMultilevel"/>
    <w:tmpl w:val="84927766"/>
    <w:lvl w:ilvl="0" w:tplc="17F6ABBA">
      <w:start w:val="2020"/>
      <w:numFmt w:val="decimal"/>
      <w:lvlText w:val="%1"/>
      <w:lvlJc w:val="left"/>
      <w:pPr>
        <w:ind w:left="960" w:hanging="60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A5B3F10"/>
    <w:multiLevelType w:val="hybridMultilevel"/>
    <w:tmpl w:val="44340490"/>
    <w:lvl w:ilvl="0" w:tplc="04190011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22128C"/>
    <w:multiLevelType w:val="hybridMultilevel"/>
    <w:tmpl w:val="8F5665A4"/>
    <w:lvl w:ilvl="0" w:tplc="80CCAD5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C2D3005"/>
    <w:multiLevelType w:val="hybridMultilevel"/>
    <w:tmpl w:val="B9F8D02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80170F"/>
    <w:multiLevelType w:val="hybridMultilevel"/>
    <w:tmpl w:val="EDC88F38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8"/>
  </w:num>
  <w:num w:numId="3">
    <w:abstractNumId w:val="35"/>
  </w:num>
  <w:num w:numId="4">
    <w:abstractNumId w:val="36"/>
  </w:num>
  <w:num w:numId="5">
    <w:abstractNumId w:val="22"/>
  </w:num>
  <w:num w:numId="6">
    <w:abstractNumId w:val="30"/>
  </w:num>
  <w:num w:numId="7">
    <w:abstractNumId w:val="11"/>
  </w:num>
  <w:num w:numId="8">
    <w:abstractNumId w:val="23"/>
  </w:num>
  <w:num w:numId="9">
    <w:abstractNumId w:val="14"/>
  </w:num>
  <w:num w:numId="10">
    <w:abstractNumId w:val="26"/>
  </w:num>
  <w:num w:numId="11">
    <w:abstractNumId w:val="16"/>
  </w:num>
  <w:num w:numId="12">
    <w:abstractNumId w:val="24"/>
  </w:num>
  <w:num w:numId="13">
    <w:abstractNumId w:val="20"/>
  </w:num>
  <w:num w:numId="14">
    <w:abstractNumId w:val="37"/>
  </w:num>
  <w:num w:numId="15">
    <w:abstractNumId w:val="33"/>
  </w:num>
  <w:num w:numId="16">
    <w:abstractNumId w:val="32"/>
  </w:num>
  <w:num w:numId="17">
    <w:abstractNumId w:val="21"/>
  </w:num>
  <w:num w:numId="18">
    <w:abstractNumId w:val="10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2015"/>
    </w:lvlOverride>
    <w:lvlOverride w:ilvl="1">
      <w:startOverride w:val="201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20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7"/>
  </w:num>
  <w:num w:numId="25">
    <w:abstractNumId w:val="0"/>
  </w:num>
  <w:num w:numId="26">
    <w:abstractNumId w:val="17"/>
  </w:num>
  <w:num w:numId="27">
    <w:abstractNumId w:val="4"/>
  </w:num>
  <w:num w:numId="28">
    <w:abstractNumId w:val="25"/>
  </w:num>
  <w:num w:numId="29">
    <w:abstractNumId w:val="29"/>
  </w:num>
  <w:num w:numId="30">
    <w:abstractNumId w:val="34"/>
  </w:num>
  <w:num w:numId="31">
    <w:abstractNumId w:val="19"/>
  </w:num>
  <w:num w:numId="32">
    <w:abstractNumId w:val="9"/>
  </w:num>
  <w:num w:numId="33">
    <w:abstractNumId w:val="18"/>
  </w:num>
  <w:num w:numId="34">
    <w:abstractNumId w:val="2"/>
  </w:num>
  <w:num w:numId="35">
    <w:abstractNumId w:val="13"/>
  </w:num>
  <w:num w:numId="36">
    <w:abstractNumId w:val="15"/>
  </w:num>
  <w:num w:numId="37">
    <w:abstractNumId w:val="31"/>
  </w:num>
  <w:num w:numId="38">
    <w:abstractNumId w:val="3"/>
  </w:num>
  <w:num w:numId="39">
    <w:abstractNumId w:val="12"/>
  </w:num>
  <w:num w:numId="40">
    <w:abstractNumId w:val="1"/>
  </w:num>
  <w:num w:numId="41">
    <w:abstractNumId w:val="5"/>
  </w:num>
  <w:num w:numId="42">
    <w:abstractNumId w:val="7"/>
  </w:num>
  <w:num w:numId="4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40"/>
  <w:displayHorizontalDrawingGridEvery w:val="2"/>
  <w:characterSpacingControl w:val="doNotCompress"/>
  <w:hdrShapeDefaults>
    <o:shapedefaults v:ext="edit" spidmax="25602"/>
    <o:shapelayout v:ext="edit">
      <o:idmap v:ext="edit" data="20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41A14"/>
    <w:rsid w:val="000020DB"/>
    <w:rsid w:val="00002295"/>
    <w:rsid w:val="00002E86"/>
    <w:rsid w:val="00004796"/>
    <w:rsid w:val="00010261"/>
    <w:rsid w:val="00017FA2"/>
    <w:rsid w:val="00023F4D"/>
    <w:rsid w:val="00031DF9"/>
    <w:rsid w:val="000336F7"/>
    <w:rsid w:val="000348BC"/>
    <w:rsid w:val="0003562F"/>
    <w:rsid w:val="00036BA0"/>
    <w:rsid w:val="00046F33"/>
    <w:rsid w:val="000520B4"/>
    <w:rsid w:val="0005300F"/>
    <w:rsid w:val="0005555B"/>
    <w:rsid w:val="000669A4"/>
    <w:rsid w:val="00067C9E"/>
    <w:rsid w:val="00073545"/>
    <w:rsid w:val="00084E42"/>
    <w:rsid w:val="000A5167"/>
    <w:rsid w:val="000B4AE6"/>
    <w:rsid w:val="000C100F"/>
    <w:rsid w:val="000C1918"/>
    <w:rsid w:val="000C3C23"/>
    <w:rsid w:val="000C3FBF"/>
    <w:rsid w:val="000D05C9"/>
    <w:rsid w:val="000D1B88"/>
    <w:rsid w:val="000D42BE"/>
    <w:rsid w:val="000D5144"/>
    <w:rsid w:val="000E331F"/>
    <w:rsid w:val="000E5F26"/>
    <w:rsid w:val="000F3C67"/>
    <w:rsid w:val="000F5130"/>
    <w:rsid w:val="000F5E70"/>
    <w:rsid w:val="000F72CE"/>
    <w:rsid w:val="000F7C02"/>
    <w:rsid w:val="00103E05"/>
    <w:rsid w:val="001111E6"/>
    <w:rsid w:val="001143BB"/>
    <w:rsid w:val="001157F7"/>
    <w:rsid w:val="00115920"/>
    <w:rsid w:val="001252A4"/>
    <w:rsid w:val="00130C48"/>
    <w:rsid w:val="001332FA"/>
    <w:rsid w:val="00133DC0"/>
    <w:rsid w:val="00133ECA"/>
    <w:rsid w:val="001403D0"/>
    <w:rsid w:val="00143C57"/>
    <w:rsid w:val="00145E87"/>
    <w:rsid w:val="0015265A"/>
    <w:rsid w:val="00153625"/>
    <w:rsid w:val="0015372F"/>
    <w:rsid w:val="00154016"/>
    <w:rsid w:val="001564C6"/>
    <w:rsid w:val="00157189"/>
    <w:rsid w:val="0016103B"/>
    <w:rsid w:val="00162358"/>
    <w:rsid w:val="00164B80"/>
    <w:rsid w:val="001658ED"/>
    <w:rsid w:val="00167C70"/>
    <w:rsid w:val="00172D6C"/>
    <w:rsid w:val="00173D9E"/>
    <w:rsid w:val="00176619"/>
    <w:rsid w:val="001813B1"/>
    <w:rsid w:val="00185966"/>
    <w:rsid w:val="00190885"/>
    <w:rsid w:val="0019577F"/>
    <w:rsid w:val="001A1BB4"/>
    <w:rsid w:val="001A3245"/>
    <w:rsid w:val="001B7870"/>
    <w:rsid w:val="001B7AD5"/>
    <w:rsid w:val="001D080B"/>
    <w:rsid w:val="001D1214"/>
    <w:rsid w:val="001D4E9D"/>
    <w:rsid w:val="001D7910"/>
    <w:rsid w:val="001E468C"/>
    <w:rsid w:val="001E7209"/>
    <w:rsid w:val="001F56DE"/>
    <w:rsid w:val="001F5CA2"/>
    <w:rsid w:val="001F7787"/>
    <w:rsid w:val="0020737A"/>
    <w:rsid w:val="00214AAC"/>
    <w:rsid w:val="00216964"/>
    <w:rsid w:val="00217311"/>
    <w:rsid w:val="002175EF"/>
    <w:rsid w:val="00223300"/>
    <w:rsid w:val="00224960"/>
    <w:rsid w:val="00225134"/>
    <w:rsid w:val="00225687"/>
    <w:rsid w:val="00226953"/>
    <w:rsid w:val="00226E2F"/>
    <w:rsid w:val="0023010F"/>
    <w:rsid w:val="00230B23"/>
    <w:rsid w:val="00234771"/>
    <w:rsid w:val="00244C9F"/>
    <w:rsid w:val="00251B76"/>
    <w:rsid w:val="00257806"/>
    <w:rsid w:val="0026226A"/>
    <w:rsid w:val="00263F42"/>
    <w:rsid w:val="00264B7B"/>
    <w:rsid w:val="0027081A"/>
    <w:rsid w:val="002716B2"/>
    <w:rsid w:val="00273C36"/>
    <w:rsid w:val="002742FE"/>
    <w:rsid w:val="002743DB"/>
    <w:rsid w:val="00277CB3"/>
    <w:rsid w:val="00284AEB"/>
    <w:rsid w:val="002937AE"/>
    <w:rsid w:val="00295EB1"/>
    <w:rsid w:val="002A1837"/>
    <w:rsid w:val="002A39F5"/>
    <w:rsid w:val="002A7838"/>
    <w:rsid w:val="002B24B8"/>
    <w:rsid w:val="002B34B6"/>
    <w:rsid w:val="002C031E"/>
    <w:rsid w:val="002C7291"/>
    <w:rsid w:val="002D2249"/>
    <w:rsid w:val="002D6BB0"/>
    <w:rsid w:val="002E291E"/>
    <w:rsid w:val="002E5323"/>
    <w:rsid w:val="002E62B4"/>
    <w:rsid w:val="00306055"/>
    <w:rsid w:val="00324FC7"/>
    <w:rsid w:val="00325B03"/>
    <w:rsid w:val="00326BC3"/>
    <w:rsid w:val="00326F04"/>
    <w:rsid w:val="00337501"/>
    <w:rsid w:val="00341F39"/>
    <w:rsid w:val="00345A6E"/>
    <w:rsid w:val="00347A6F"/>
    <w:rsid w:val="003512A0"/>
    <w:rsid w:val="003547EA"/>
    <w:rsid w:val="003559DB"/>
    <w:rsid w:val="00356268"/>
    <w:rsid w:val="00357F42"/>
    <w:rsid w:val="003724CA"/>
    <w:rsid w:val="00374409"/>
    <w:rsid w:val="0037448A"/>
    <w:rsid w:val="00374C60"/>
    <w:rsid w:val="00376342"/>
    <w:rsid w:val="0038326C"/>
    <w:rsid w:val="00385F3F"/>
    <w:rsid w:val="00394F82"/>
    <w:rsid w:val="003979F5"/>
    <w:rsid w:val="00397B9E"/>
    <w:rsid w:val="003A0AD1"/>
    <w:rsid w:val="003A3ADE"/>
    <w:rsid w:val="003A5E11"/>
    <w:rsid w:val="003B019F"/>
    <w:rsid w:val="003C0D75"/>
    <w:rsid w:val="003C75F8"/>
    <w:rsid w:val="003C7953"/>
    <w:rsid w:val="003D110A"/>
    <w:rsid w:val="003D283C"/>
    <w:rsid w:val="003D359A"/>
    <w:rsid w:val="003D61CD"/>
    <w:rsid w:val="003D7675"/>
    <w:rsid w:val="003E0EC0"/>
    <w:rsid w:val="003E2B65"/>
    <w:rsid w:val="003E500C"/>
    <w:rsid w:val="003E51DA"/>
    <w:rsid w:val="004019AF"/>
    <w:rsid w:val="00401C77"/>
    <w:rsid w:val="004058C3"/>
    <w:rsid w:val="00405F4C"/>
    <w:rsid w:val="00411A36"/>
    <w:rsid w:val="00413494"/>
    <w:rsid w:val="00424008"/>
    <w:rsid w:val="004258A2"/>
    <w:rsid w:val="00434175"/>
    <w:rsid w:val="004408E3"/>
    <w:rsid w:val="0044102D"/>
    <w:rsid w:val="00441A14"/>
    <w:rsid w:val="00441B89"/>
    <w:rsid w:val="00455355"/>
    <w:rsid w:val="00455F5C"/>
    <w:rsid w:val="0046097C"/>
    <w:rsid w:val="0046202F"/>
    <w:rsid w:val="00465E45"/>
    <w:rsid w:val="00467446"/>
    <w:rsid w:val="00470DA3"/>
    <w:rsid w:val="00472B1D"/>
    <w:rsid w:val="004816D5"/>
    <w:rsid w:val="00484E94"/>
    <w:rsid w:val="004852C0"/>
    <w:rsid w:val="00491923"/>
    <w:rsid w:val="00494A1C"/>
    <w:rsid w:val="004A220F"/>
    <w:rsid w:val="004A2815"/>
    <w:rsid w:val="004A51A1"/>
    <w:rsid w:val="004B3AAC"/>
    <w:rsid w:val="004B6573"/>
    <w:rsid w:val="004C630B"/>
    <w:rsid w:val="004D3592"/>
    <w:rsid w:val="004D4038"/>
    <w:rsid w:val="004E184B"/>
    <w:rsid w:val="004E660F"/>
    <w:rsid w:val="00500747"/>
    <w:rsid w:val="0050378D"/>
    <w:rsid w:val="0050519C"/>
    <w:rsid w:val="00506C43"/>
    <w:rsid w:val="00510D19"/>
    <w:rsid w:val="0053507E"/>
    <w:rsid w:val="0054045D"/>
    <w:rsid w:val="0054063E"/>
    <w:rsid w:val="005450A9"/>
    <w:rsid w:val="0055229B"/>
    <w:rsid w:val="00553CFA"/>
    <w:rsid w:val="005716FF"/>
    <w:rsid w:val="00571FAC"/>
    <w:rsid w:val="005750C3"/>
    <w:rsid w:val="0058240E"/>
    <w:rsid w:val="00595B9D"/>
    <w:rsid w:val="005A449E"/>
    <w:rsid w:val="005A684E"/>
    <w:rsid w:val="005B3967"/>
    <w:rsid w:val="005B5962"/>
    <w:rsid w:val="005B7233"/>
    <w:rsid w:val="005B786B"/>
    <w:rsid w:val="005C4D2D"/>
    <w:rsid w:val="005C6C01"/>
    <w:rsid w:val="005E0234"/>
    <w:rsid w:val="005E3ACA"/>
    <w:rsid w:val="005E6A83"/>
    <w:rsid w:val="005E7A49"/>
    <w:rsid w:val="005F59AA"/>
    <w:rsid w:val="005F6D45"/>
    <w:rsid w:val="005F74CC"/>
    <w:rsid w:val="005F7AB0"/>
    <w:rsid w:val="00600FF4"/>
    <w:rsid w:val="006022C3"/>
    <w:rsid w:val="0060710A"/>
    <w:rsid w:val="0061063D"/>
    <w:rsid w:val="00611F63"/>
    <w:rsid w:val="00614039"/>
    <w:rsid w:val="00617E6B"/>
    <w:rsid w:val="00631501"/>
    <w:rsid w:val="00631920"/>
    <w:rsid w:val="00631DE4"/>
    <w:rsid w:val="006341E7"/>
    <w:rsid w:val="00634440"/>
    <w:rsid w:val="00653139"/>
    <w:rsid w:val="00660B50"/>
    <w:rsid w:val="00662F28"/>
    <w:rsid w:val="006705A4"/>
    <w:rsid w:val="00673EDF"/>
    <w:rsid w:val="0067563A"/>
    <w:rsid w:val="00676755"/>
    <w:rsid w:val="00682340"/>
    <w:rsid w:val="0068329E"/>
    <w:rsid w:val="006958FE"/>
    <w:rsid w:val="006976D8"/>
    <w:rsid w:val="00697A60"/>
    <w:rsid w:val="006C4020"/>
    <w:rsid w:val="006C6075"/>
    <w:rsid w:val="006C707C"/>
    <w:rsid w:val="006D0695"/>
    <w:rsid w:val="006E70C7"/>
    <w:rsid w:val="006E7EDC"/>
    <w:rsid w:val="006F0022"/>
    <w:rsid w:val="006F3B7F"/>
    <w:rsid w:val="006F3DF6"/>
    <w:rsid w:val="006F4971"/>
    <w:rsid w:val="006F63DF"/>
    <w:rsid w:val="006F74BD"/>
    <w:rsid w:val="007009E5"/>
    <w:rsid w:val="007066D2"/>
    <w:rsid w:val="00707421"/>
    <w:rsid w:val="00710491"/>
    <w:rsid w:val="00734314"/>
    <w:rsid w:val="00741C5B"/>
    <w:rsid w:val="00741FA6"/>
    <w:rsid w:val="00745D1A"/>
    <w:rsid w:val="00756022"/>
    <w:rsid w:val="00770CD2"/>
    <w:rsid w:val="00782AE6"/>
    <w:rsid w:val="00783D2D"/>
    <w:rsid w:val="0078526C"/>
    <w:rsid w:val="007962B0"/>
    <w:rsid w:val="007A41C0"/>
    <w:rsid w:val="007A4F64"/>
    <w:rsid w:val="007A6F08"/>
    <w:rsid w:val="007B0CAA"/>
    <w:rsid w:val="007B4A7E"/>
    <w:rsid w:val="007B77BF"/>
    <w:rsid w:val="007C014B"/>
    <w:rsid w:val="007C0819"/>
    <w:rsid w:val="007C0D6D"/>
    <w:rsid w:val="007C1B1B"/>
    <w:rsid w:val="007D1D37"/>
    <w:rsid w:val="007E0D6B"/>
    <w:rsid w:val="007E3A7D"/>
    <w:rsid w:val="007E702A"/>
    <w:rsid w:val="007F1C06"/>
    <w:rsid w:val="007F20C1"/>
    <w:rsid w:val="007F34E4"/>
    <w:rsid w:val="00802B22"/>
    <w:rsid w:val="0080648B"/>
    <w:rsid w:val="00806B35"/>
    <w:rsid w:val="00812C10"/>
    <w:rsid w:val="0081373F"/>
    <w:rsid w:val="00823D33"/>
    <w:rsid w:val="00824605"/>
    <w:rsid w:val="00827AAA"/>
    <w:rsid w:val="00831B7E"/>
    <w:rsid w:val="0084599C"/>
    <w:rsid w:val="00845C4E"/>
    <w:rsid w:val="00846A87"/>
    <w:rsid w:val="00855115"/>
    <w:rsid w:val="00876805"/>
    <w:rsid w:val="00881180"/>
    <w:rsid w:val="00883BAB"/>
    <w:rsid w:val="00885C29"/>
    <w:rsid w:val="00887684"/>
    <w:rsid w:val="00890443"/>
    <w:rsid w:val="008924E5"/>
    <w:rsid w:val="00896A24"/>
    <w:rsid w:val="008A06FC"/>
    <w:rsid w:val="008A24E1"/>
    <w:rsid w:val="008A32AD"/>
    <w:rsid w:val="008A3DAD"/>
    <w:rsid w:val="008A6FA1"/>
    <w:rsid w:val="008B08D9"/>
    <w:rsid w:val="008B2122"/>
    <w:rsid w:val="008C7F0B"/>
    <w:rsid w:val="008D1ADA"/>
    <w:rsid w:val="008D361C"/>
    <w:rsid w:val="008D5918"/>
    <w:rsid w:val="008E229A"/>
    <w:rsid w:val="008E3869"/>
    <w:rsid w:val="008E39E4"/>
    <w:rsid w:val="008E65A9"/>
    <w:rsid w:val="008E7045"/>
    <w:rsid w:val="008F1C38"/>
    <w:rsid w:val="009013AF"/>
    <w:rsid w:val="00904240"/>
    <w:rsid w:val="00910293"/>
    <w:rsid w:val="0092378A"/>
    <w:rsid w:val="00924DDA"/>
    <w:rsid w:val="0092688F"/>
    <w:rsid w:val="00931C49"/>
    <w:rsid w:val="00937318"/>
    <w:rsid w:val="00944B19"/>
    <w:rsid w:val="00944C39"/>
    <w:rsid w:val="00950972"/>
    <w:rsid w:val="00950F83"/>
    <w:rsid w:val="00953D8F"/>
    <w:rsid w:val="00956FDA"/>
    <w:rsid w:val="00963C18"/>
    <w:rsid w:val="00965BF5"/>
    <w:rsid w:val="00970926"/>
    <w:rsid w:val="0097133D"/>
    <w:rsid w:val="00972A9E"/>
    <w:rsid w:val="0097458B"/>
    <w:rsid w:val="009745F9"/>
    <w:rsid w:val="009838F0"/>
    <w:rsid w:val="009927A9"/>
    <w:rsid w:val="00994207"/>
    <w:rsid w:val="00994548"/>
    <w:rsid w:val="0099567A"/>
    <w:rsid w:val="00997B35"/>
    <w:rsid w:val="009A1BB1"/>
    <w:rsid w:val="009B4C82"/>
    <w:rsid w:val="009B6578"/>
    <w:rsid w:val="009C0A30"/>
    <w:rsid w:val="009C2004"/>
    <w:rsid w:val="009C3754"/>
    <w:rsid w:val="009C65D1"/>
    <w:rsid w:val="009D244C"/>
    <w:rsid w:val="009D4103"/>
    <w:rsid w:val="009D5DA6"/>
    <w:rsid w:val="009D6765"/>
    <w:rsid w:val="009E1504"/>
    <w:rsid w:val="009E288A"/>
    <w:rsid w:val="009E7E51"/>
    <w:rsid w:val="009F2245"/>
    <w:rsid w:val="00A03E7E"/>
    <w:rsid w:val="00A1507B"/>
    <w:rsid w:val="00A23788"/>
    <w:rsid w:val="00A30B42"/>
    <w:rsid w:val="00A30FFE"/>
    <w:rsid w:val="00A35B08"/>
    <w:rsid w:val="00A41C79"/>
    <w:rsid w:val="00A44BB5"/>
    <w:rsid w:val="00A46A72"/>
    <w:rsid w:val="00A47DA3"/>
    <w:rsid w:val="00A56C25"/>
    <w:rsid w:val="00A643EC"/>
    <w:rsid w:val="00A67E38"/>
    <w:rsid w:val="00A70430"/>
    <w:rsid w:val="00A71BA7"/>
    <w:rsid w:val="00A737FD"/>
    <w:rsid w:val="00A74297"/>
    <w:rsid w:val="00A7591C"/>
    <w:rsid w:val="00A75B2A"/>
    <w:rsid w:val="00A77D4F"/>
    <w:rsid w:val="00A811B2"/>
    <w:rsid w:val="00A84785"/>
    <w:rsid w:val="00A85DE9"/>
    <w:rsid w:val="00A96A8D"/>
    <w:rsid w:val="00AA0D84"/>
    <w:rsid w:val="00AA5C4B"/>
    <w:rsid w:val="00AA7594"/>
    <w:rsid w:val="00AB7F78"/>
    <w:rsid w:val="00AC26F6"/>
    <w:rsid w:val="00AC6410"/>
    <w:rsid w:val="00AC6F55"/>
    <w:rsid w:val="00AD7804"/>
    <w:rsid w:val="00AE09CA"/>
    <w:rsid w:val="00AE7059"/>
    <w:rsid w:val="00AF1DE5"/>
    <w:rsid w:val="00AF3593"/>
    <w:rsid w:val="00AF35BD"/>
    <w:rsid w:val="00AF362F"/>
    <w:rsid w:val="00B01AF4"/>
    <w:rsid w:val="00B07228"/>
    <w:rsid w:val="00B07F84"/>
    <w:rsid w:val="00B12FB3"/>
    <w:rsid w:val="00B149A9"/>
    <w:rsid w:val="00B1619A"/>
    <w:rsid w:val="00B17F6E"/>
    <w:rsid w:val="00B2042B"/>
    <w:rsid w:val="00B20B96"/>
    <w:rsid w:val="00B2367E"/>
    <w:rsid w:val="00B23A0A"/>
    <w:rsid w:val="00B30DEE"/>
    <w:rsid w:val="00B32EB2"/>
    <w:rsid w:val="00B34FCD"/>
    <w:rsid w:val="00B36CD3"/>
    <w:rsid w:val="00B37652"/>
    <w:rsid w:val="00B37833"/>
    <w:rsid w:val="00B46929"/>
    <w:rsid w:val="00B54485"/>
    <w:rsid w:val="00B562F6"/>
    <w:rsid w:val="00B56C96"/>
    <w:rsid w:val="00B648BF"/>
    <w:rsid w:val="00B64B51"/>
    <w:rsid w:val="00B6573C"/>
    <w:rsid w:val="00B67874"/>
    <w:rsid w:val="00B76896"/>
    <w:rsid w:val="00B769AB"/>
    <w:rsid w:val="00B85358"/>
    <w:rsid w:val="00B87A68"/>
    <w:rsid w:val="00B946DD"/>
    <w:rsid w:val="00B94A0C"/>
    <w:rsid w:val="00B96477"/>
    <w:rsid w:val="00BA5003"/>
    <w:rsid w:val="00BA5B89"/>
    <w:rsid w:val="00BA76D6"/>
    <w:rsid w:val="00BA7AFB"/>
    <w:rsid w:val="00BB43B3"/>
    <w:rsid w:val="00BB769B"/>
    <w:rsid w:val="00BC28C1"/>
    <w:rsid w:val="00BC5DC4"/>
    <w:rsid w:val="00BC5EDF"/>
    <w:rsid w:val="00BD16FB"/>
    <w:rsid w:val="00BD5F4F"/>
    <w:rsid w:val="00BD6208"/>
    <w:rsid w:val="00BD6669"/>
    <w:rsid w:val="00BE244F"/>
    <w:rsid w:val="00BE75CB"/>
    <w:rsid w:val="00BF1916"/>
    <w:rsid w:val="00BF7F49"/>
    <w:rsid w:val="00C0190C"/>
    <w:rsid w:val="00C02CE4"/>
    <w:rsid w:val="00C0408C"/>
    <w:rsid w:val="00C11F9E"/>
    <w:rsid w:val="00C1286D"/>
    <w:rsid w:val="00C138C6"/>
    <w:rsid w:val="00C23387"/>
    <w:rsid w:val="00C3292C"/>
    <w:rsid w:val="00C400CB"/>
    <w:rsid w:val="00C4141F"/>
    <w:rsid w:val="00C429D2"/>
    <w:rsid w:val="00C53808"/>
    <w:rsid w:val="00C576C0"/>
    <w:rsid w:val="00C60E6C"/>
    <w:rsid w:val="00C71CC2"/>
    <w:rsid w:val="00C727C7"/>
    <w:rsid w:val="00C72F57"/>
    <w:rsid w:val="00C75EAF"/>
    <w:rsid w:val="00C76645"/>
    <w:rsid w:val="00C769C5"/>
    <w:rsid w:val="00C8136C"/>
    <w:rsid w:val="00CA247E"/>
    <w:rsid w:val="00CA61D6"/>
    <w:rsid w:val="00CA63B2"/>
    <w:rsid w:val="00CA76C1"/>
    <w:rsid w:val="00CB0CA7"/>
    <w:rsid w:val="00CB24FB"/>
    <w:rsid w:val="00CB6D46"/>
    <w:rsid w:val="00CC0414"/>
    <w:rsid w:val="00CC1A8F"/>
    <w:rsid w:val="00CC3853"/>
    <w:rsid w:val="00CD3DA8"/>
    <w:rsid w:val="00CD7797"/>
    <w:rsid w:val="00CE0668"/>
    <w:rsid w:val="00CE12C3"/>
    <w:rsid w:val="00CE6B3F"/>
    <w:rsid w:val="00CF500C"/>
    <w:rsid w:val="00D02E64"/>
    <w:rsid w:val="00D047A4"/>
    <w:rsid w:val="00D07253"/>
    <w:rsid w:val="00D21B4F"/>
    <w:rsid w:val="00D2251E"/>
    <w:rsid w:val="00D341F7"/>
    <w:rsid w:val="00D3506A"/>
    <w:rsid w:val="00D50A29"/>
    <w:rsid w:val="00D510F8"/>
    <w:rsid w:val="00D57BA3"/>
    <w:rsid w:val="00D57F3E"/>
    <w:rsid w:val="00D65A5D"/>
    <w:rsid w:val="00D66DD0"/>
    <w:rsid w:val="00D74072"/>
    <w:rsid w:val="00D7588E"/>
    <w:rsid w:val="00D76AB3"/>
    <w:rsid w:val="00D8000D"/>
    <w:rsid w:val="00D814EC"/>
    <w:rsid w:val="00D81966"/>
    <w:rsid w:val="00D90287"/>
    <w:rsid w:val="00D91580"/>
    <w:rsid w:val="00D9235A"/>
    <w:rsid w:val="00D95869"/>
    <w:rsid w:val="00DA07D9"/>
    <w:rsid w:val="00DA0DE0"/>
    <w:rsid w:val="00DA2C96"/>
    <w:rsid w:val="00DA4ED8"/>
    <w:rsid w:val="00DA5916"/>
    <w:rsid w:val="00DC2B12"/>
    <w:rsid w:val="00DC605B"/>
    <w:rsid w:val="00DD1C2E"/>
    <w:rsid w:val="00DD49F6"/>
    <w:rsid w:val="00DD5F0A"/>
    <w:rsid w:val="00DD70D3"/>
    <w:rsid w:val="00DE264F"/>
    <w:rsid w:val="00DE754D"/>
    <w:rsid w:val="00DF2090"/>
    <w:rsid w:val="00DF23BC"/>
    <w:rsid w:val="00E00492"/>
    <w:rsid w:val="00E005C3"/>
    <w:rsid w:val="00E03A2A"/>
    <w:rsid w:val="00E14BCF"/>
    <w:rsid w:val="00E17C37"/>
    <w:rsid w:val="00E21615"/>
    <w:rsid w:val="00E23571"/>
    <w:rsid w:val="00E24387"/>
    <w:rsid w:val="00E26841"/>
    <w:rsid w:val="00E33916"/>
    <w:rsid w:val="00E43186"/>
    <w:rsid w:val="00E43C5A"/>
    <w:rsid w:val="00E447D9"/>
    <w:rsid w:val="00E5079C"/>
    <w:rsid w:val="00E60BDE"/>
    <w:rsid w:val="00E70BC2"/>
    <w:rsid w:val="00E73688"/>
    <w:rsid w:val="00E746A1"/>
    <w:rsid w:val="00E803BD"/>
    <w:rsid w:val="00E83F7B"/>
    <w:rsid w:val="00E84B65"/>
    <w:rsid w:val="00E87B77"/>
    <w:rsid w:val="00E96452"/>
    <w:rsid w:val="00EA0F1D"/>
    <w:rsid w:val="00EA305A"/>
    <w:rsid w:val="00EA5C73"/>
    <w:rsid w:val="00EB0154"/>
    <w:rsid w:val="00EB23BD"/>
    <w:rsid w:val="00EB26C2"/>
    <w:rsid w:val="00EB2988"/>
    <w:rsid w:val="00EB4962"/>
    <w:rsid w:val="00EC24A4"/>
    <w:rsid w:val="00EC30DF"/>
    <w:rsid w:val="00EC596E"/>
    <w:rsid w:val="00ED0913"/>
    <w:rsid w:val="00ED2AA6"/>
    <w:rsid w:val="00ED65F3"/>
    <w:rsid w:val="00ED6AB3"/>
    <w:rsid w:val="00ED794E"/>
    <w:rsid w:val="00EE5BAC"/>
    <w:rsid w:val="00EE6972"/>
    <w:rsid w:val="00EE7E4C"/>
    <w:rsid w:val="00EF687A"/>
    <w:rsid w:val="00EF6A40"/>
    <w:rsid w:val="00EF6F81"/>
    <w:rsid w:val="00F00398"/>
    <w:rsid w:val="00F00A4A"/>
    <w:rsid w:val="00F03C00"/>
    <w:rsid w:val="00F05B97"/>
    <w:rsid w:val="00F162F0"/>
    <w:rsid w:val="00F200BA"/>
    <w:rsid w:val="00F23492"/>
    <w:rsid w:val="00F31FEC"/>
    <w:rsid w:val="00F32117"/>
    <w:rsid w:val="00F36F38"/>
    <w:rsid w:val="00F43866"/>
    <w:rsid w:val="00F43926"/>
    <w:rsid w:val="00F441D3"/>
    <w:rsid w:val="00F65DF0"/>
    <w:rsid w:val="00F677FC"/>
    <w:rsid w:val="00F67929"/>
    <w:rsid w:val="00F67E40"/>
    <w:rsid w:val="00F707E1"/>
    <w:rsid w:val="00F80B7C"/>
    <w:rsid w:val="00F84016"/>
    <w:rsid w:val="00F8586D"/>
    <w:rsid w:val="00F922EA"/>
    <w:rsid w:val="00F923DF"/>
    <w:rsid w:val="00F94726"/>
    <w:rsid w:val="00F96CD6"/>
    <w:rsid w:val="00F96F3C"/>
    <w:rsid w:val="00F97C68"/>
    <w:rsid w:val="00FA1A72"/>
    <w:rsid w:val="00FA3840"/>
    <w:rsid w:val="00FB065A"/>
    <w:rsid w:val="00FB7DD1"/>
    <w:rsid w:val="00FC256D"/>
    <w:rsid w:val="00FC2799"/>
    <w:rsid w:val="00FD0F6B"/>
    <w:rsid w:val="00FD34F6"/>
    <w:rsid w:val="00FD486E"/>
    <w:rsid w:val="00FD579D"/>
    <w:rsid w:val="00FF6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A14"/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41A14"/>
    <w:pPr>
      <w:ind w:left="720"/>
      <w:contextualSpacing/>
    </w:pPr>
  </w:style>
  <w:style w:type="table" w:styleId="a4">
    <w:name w:val="Table Grid"/>
    <w:basedOn w:val="a1"/>
    <w:uiPriority w:val="99"/>
    <w:rsid w:val="00441A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7">
    <w:name w:val="footer"/>
    <w:basedOn w:val="a"/>
    <w:link w:val="a8"/>
    <w:uiPriority w:val="99"/>
    <w:rsid w:val="00EF6F8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EF6F81"/>
    <w:rPr>
      <w:rFonts w:ascii="Times New Roman" w:hAnsi="Times New Roman" w:cs="Times New Roman"/>
      <w:sz w:val="28"/>
    </w:rPr>
  </w:style>
  <w:style w:type="paragraph" w:styleId="a9">
    <w:name w:val="Plain Text"/>
    <w:basedOn w:val="a"/>
    <w:link w:val="aa"/>
    <w:uiPriority w:val="99"/>
    <w:rsid w:val="000F7C02"/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uiPriority w:val="99"/>
    <w:locked/>
    <w:rsid w:val="000F7C02"/>
    <w:rPr>
      <w:rFonts w:ascii="Courier New" w:hAnsi="Courier New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rsid w:val="00E00492"/>
    <w:pPr>
      <w:jc w:val="both"/>
    </w:pPr>
    <w:rPr>
      <w:rFonts w:eastAsia="Times New Roman"/>
      <w:b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E00492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1">
    <w:name w:val="Основной текст Знак1"/>
    <w:uiPriority w:val="99"/>
    <w:locked/>
    <w:rsid w:val="0067563A"/>
    <w:rPr>
      <w:rFonts w:ascii="Times New Roman" w:hAnsi="Times New Roman"/>
      <w:sz w:val="27"/>
      <w:shd w:val="clear" w:color="auto" w:fill="FFFFFF"/>
    </w:rPr>
  </w:style>
  <w:style w:type="paragraph" w:customStyle="1" w:styleId="ab">
    <w:name w:val="Нормальный (таблица)"/>
    <w:basedOn w:val="a"/>
    <w:next w:val="a"/>
    <w:uiPriority w:val="99"/>
    <w:rsid w:val="00DA4ED8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DA4ED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Cell">
    <w:name w:val="ConsPlusCell"/>
    <w:uiPriority w:val="99"/>
    <w:rsid w:val="00DA4ED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d">
    <w:name w:val="Balloon Text"/>
    <w:basedOn w:val="a"/>
    <w:link w:val="ae"/>
    <w:uiPriority w:val="99"/>
    <w:semiHidden/>
    <w:rsid w:val="006F63DF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6F63DF"/>
    <w:rPr>
      <w:rFonts w:ascii="Tahoma" w:hAnsi="Tahoma" w:cs="Tahoma"/>
      <w:sz w:val="16"/>
      <w:szCs w:val="16"/>
    </w:rPr>
  </w:style>
  <w:style w:type="character" w:styleId="af">
    <w:name w:val="page number"/>
    <w:basedOn w:val="a0"/>
    <w:uiPriority w:val="99"/>
    <w:rsid w:val="00ED2AA6"/>
    <w:rPr>
      <w:rFonts w:cs="Times New Roman"/>
    </w:rPr>
  </w:style>
  <w:style w:type="character" w:customStyle="1" w:styleId="af0">
    <w:name w:val="Гипертекстовая ссылка"/>
    <w:uiPriority w:val="99"/>
    <w:rsid w:val="00B946DD"/>
    <w:rPr>
      <w:color w:val="106BBE"/>
    </w:rPr>
  </w:style>
  <w:style w:type="character" w:customStyle="1" w:styleId="af1">
    <w:name w:val="Активная гипертекстовая ссылка"/>
    <w:uiPriority w:val="99"/>
    <w:rsid w:val="00B946DD"/>
    <w:rPr>
      <w:color w:val="106BBE"/>
      <w:u w:val="single"/>
    </w:rPr>
  </w:style>
  <w:style w:type="paragraph" w:customStyle="1" w:styleId="consplusnormal">
    <w:name w:val="consplusnormal"/>
    <w:basedOn w:val="a"/>
    <w:uiPriority w:val="99"/>
    <w:rsid w:val="00C11F9E"/>
    <w:pPr>
      <w:spacing w:before="280" w:after="280"/>
    </w:pPr>
    <w:rPr>
      <w:rFonts w:eastAsia="Times New Roman"/>
      <w:sz w:val="24"/>
      <w:szCs w:val="24"/>
      <w:lang w:eastAsia="ar-SA"/>
    </w:rPr>
  </w:style>
  <w:style w:type="table" w:customStyle="1" w:styleId="2">
    <w:name w:val="Сетка таблицы2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uiPriority w:val="99"/>
    <w:rsid w:val="00BA7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Body Text"/>
    <w:basedOn w:val="a"/>
    <w:link w:val="af3"/>
    <w:uiPriority w:val="99"/>
    <w:rsid w:val="008A06FC"/>
    <w:pPr>
      <w:spacing w:after="120"/>
    </w:pPr>
    <w:rPr>
      <w:rFonts w:eastAsia="Times New Roman"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8A06F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1pt">
    <w:name w:val="Основной текст + 11 pt"/>
    <w:uiPriority w:val="99"/>
    <w:rsid w:val="00E21615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paragraph" w:styleId="af4">
    <w:name w:val="Normal (Web)"/>
    <w:basedOn w:val="a"/>
    <w:uiPriority w:val="99"/>
    <w:rsid w:val="00345A6E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BB769B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Normal0">
    <w:name w:val="ConsPlusNormal"/>
    <w:uiPriority w:val="99"/>
    <w:rsid w:val="00BB769B"/>
    <w:pPr>
      <w:widowControl w:val="0"/>
      <w:autoSpaceDE w:val="0"/>
      <w:autoSpaceDN w:val="0"/>
    </w:pPr>
    <w:rPr>
      <w:rFonts w:ascii="Times New Roman" w:eastAsia="Times New Roman" w:hAnsi="Times New Roman"/>
      <w:sz w:val="28"/>
    </w:rPr>
  </w:style>
  <w:style w:type="paragraph" w:customStyle="1" w:styleId="af5">
    <w:name w:val="Текст (справка)"/>
    <w:basedOn w:val="a"/>
    <w:next w:val="a"/>
    <w:uiPriority w:val="99"/>
    <w:rsid w:val="00741FA6"/>
    <w:pPr>
      <w:widowControl w:val="0"/>
      <w:autoSpaceDE w:val="0"/>
      <w:autoSpaceDN w:val="0"/>
      <w:adjustRightInd w:val="0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styleId="af6">
    <w:name w:val="No Spacing"/>
    <w:uiPriority w:val="99"/>
    <w:qFormat/>
    <w:rsid w:val="000336F7"/>
    <w:rPr>
      <w:rFonts w:eastAsia="Times New Roman"/>
      <w:sz w:val="22"/>
      <w:szCs w:val="22"/>
    </w:rPr>
  </w:style>
  <w:style w:type="paragraph" w:customStyle="1" w:styleId="af7">
    <w:name w:val="Заголовок"/>
    <w:basedOn w:val="a"/>
    <w:next w:val="af2"/>
    <w:rsid w:val="004A220F"/>
    <w:pPr>
      <w:suppressAutoHyphens/>
      <w:jc w:val="center"/>
    </w:pPr>
    <w:rPr>
      <w:rFonts w:eastAsia="Times New Roman"/>
      <w:b/>
      <w:bCs/>
      <w:sz w:val="24"/>
      <w:szCs w:val="24"/>
      <w:lang w:eastAsia="zh-CN"/>
    </w:rPr>
  </w:style>
  <w:style w:type="character" w:styleId="af8">
    <w:name w:val="Hyperlink"/>
    <w:uiPriority w:val="99"/>
    <w:rsid w:val="00B07F8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35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DB1181782DD9694413AF93DE20B6E41595C8C483FDC9E49432E8B569A339CB8DBD43084FBF8610FDA46C47BDDT5Y7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CDB1181782DD9694413AF93DE20B6E41595C8C483FDC9E49432E8B569A339CB8DBD43084FBF8610FDA46C47BDDT5Y7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DB1181782DD9694413AE730F467314B5D50D54238D29317177E8D01C5639AED89946EDDB9BD720ED958C37ADC5D8D9918BE583E898F4FF16A10A703T0Y3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74309-959F-4E1E-9E11-A7C8301A1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2282</TotalTime>
  <Pages>8</Pages>
  <Words>1640</Words>
  <Characters>9349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Akanova Anna Igorevna</dc:creator>
  <cp:keywords/>
  <dc:description/>
  <cp:lastModifiedBy>Админ</cp:lastModifiedBy>
  <cp:revision>215</cp:revision>
  <cp:lastPrinted>2023-09-15T10:52:00Z</cp:lastPrinted>
  <dcterms:created xsi:type="dcterms:W3CDTF">2018-08-07T11:48:00Z</dcterms:created>
  <dcterms:modified xsi:type="dcterms:W3CDTF">2025-02-27T13:05:00Z</dcterms:modified>
</cp:coreProperties>
</file>