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61" w:rsidRDefault="00C629CB" w:rsidP="00C629CB">
      <w:pPr>
        <w:pStyle w:val="2"/>
        <w:tabs>
          <w:tab w:val="left" w:pos="1560"/>
        </w:tabs>
        <w:ind w:left="1080"/>
        <w:rPr>
          <w:color w:val="00B0F0"/>
        </w:rPr>
      </w:pPr>
      <w:r>
        <w:rPr>
          <w:color w:val="00B0F0"/>
        </w:rPr>
        <w:t xml:space="preserve">                                  </w:t>
      </w:r>
      <w:r w:rsidR="00D92361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361" w:rsidRPr="00A952DA" w:rsidRDefault="00D92361" w:rsidP="00D9236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АДМИНИСТРАЦИЯ СЕННОГО СЕЛЬСКОГО ПОСЕЛЕНИЯ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61" w:rsidRPr="00391056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1056">
        <w:rPr>
          <w:rFonts w:ascii="Times New Roman" w:hAnsi="Times New Roman"/>
          <w:b/>
          <w:sz w:val="32"/>
          <w:szCs w:val="32"/>
        </w:rPr>
        <w:t>ПОСТАНОВЛЕНИЕ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61" w:rsidRPr="00A952DA" w:rsidRDefault="00D22A30" w:rsidP="00D923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</w:t>
      </w:r>
      <w:r w:rsidR="00360FBA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1711C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92361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D92361" w:rsidRPr="00A952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36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_____________</w:t>
      </w:r>
    </w:p>
    <w:p w:rsidR="00D92361" w:rsidRPr="009002B9" w:rsidRDefault="00D92361" w:rsidP="00D92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02B9">
        <w:rPr>
          <w:rFonts w:ascii="Times New Roman" w:hAnsi="Times New Roman"/>
          <w:bCs/>
          <w:sz w:val="24"/>
          <w:szCs w:val="24"/>
        </w:rPr>
        <w:t>поселок Сенной</w:t>
      </w:r>
    </w:p>
    <w:p w:rsidR="0063380C" w:rsidRPr="0079377E" w:rsidRDefault="0063380C" w:rsidP="006338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770B30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Об утверждении административного регламента предоставления муниципальной услуги </w:t>
      </w:r>
      <w:r w:rsidR="007E4CD3"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Прием уведомлений о </w:t>
      </w:r>
      <w:r w:rsidR="00D807B5"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завершении</w:t>
      </w:r>
      <w:r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снос</w:t>
      </w:r>
      <w:r w:rsidR="00D807B5"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7937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объекта капитального строительств</w:t>
      </w:r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E4CD3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B36F68" w:rsidRPr="0079377E" w:rsidRDefault="0063380C" w:rsidP="007E4CD3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377E">
        <w:rPr>
          <w:rFonts w:ascii="Arial" w:eastAsia="Times New Roman" w:hAnsi="Arial" w:cs="Arial"/>
          <w:spacing w:val="2"/>
          <w:sz w:val="28"/>
          <w:szCs w:val="28"/>
          <w:lang w:eastAsia="ru-RU"/>
        </w:rPr>
        <w:br/>
      </w:r>
      <w:r w:rsidRPr="0079377E">
        <w:rPr>
          <w:rFonts w:ascii="Arial" w:eastAsia="Times New Roman" w:hAnsi="Arial" w:cs="Arial"/>
          <w:spacing w:val="2"/>
          <w:sz w:val="28"/>
          <w:szCs w:val="28"/>
          <w:lang w:eastAsia="ru-RU"/>
        </w:rPr>
        <w:br/>
      </w:r>
      <w:r w:rsidR="00F555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r w:rsidR="00770B30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Градостроительным кодексом Российской Федерации, </w:t>
      </w:r>
      <w:hyperlink r:id="rId8" w:history="1">
        <w:r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27.07.2010 </w:t>
        </w:r>
        <w:r w:rsidR="00D25909"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№ </w:t>
        </w:r>
        <w:r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210-ФЗ </w:t>
        </w:r>
        <w:r w:rsidR="00D25909"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D25909" w:rsidRPr="0079377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770B30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Сенного сельского поселения Темрюкского района от </w:t>
      </w:r>
      <w:r w:rsidR="0051063B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 декабря 2015</w:t>
      </w:r>
      <w:r w:rsidR="00770B30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51063B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513</w:t>
      </w:r>
      <w:r w:rsidR="00770B30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51063B" w:rsidRPr="007937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6F68" w:rsidRPr="0079377E">
        <w:rPr>
          <w:rFonts w:ascii="Times New Roman" w:hAnsi="Times New Roman" w:cs="Times New Roman"/>
          <w:sz w:val="28"/>
          <w:szCs w:val="28"/>
        </w:rPr>
        <w:t>Порядк</w:t>
      </w:r>
      <w:r w:rsidR="0051063B" w:rsidRPr="0079377E">
        <w:rPr>
          <w:rFonts w:ascii="Times New Roman" w:hAnsi="Times New Roman" w:cs="Times New Roman"/>
          <w:sz w:val="28"/>
          <w:szCs w:val="28"/>
        </w:rPr>
        <w:t>а</w:t>
      </w:r>
      <w:r w:rsidR="00B36F68" w:rsidRPr="0079377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и </w:t>
      </w:r>
      <w:r w:rsidR="0051063B" w:rsidRPr="0079377E">
        <w:rPr>
          <w:rFonts w:ascii="Times New Roman" w:hAnsi="Times New Roman" w:cs="Times New Roman"/>
          <w:sz w:val="28"/>
          <w:szCs w:val="28"/>
        </w:rPr>
        <w:t>осуществление муниципальных функций» (в редакции</w:t>
      </w:r>
      <w:r w:rsidR="00835A34" w:rsidRPr="0079377E">
        <w:rPr>
          <w:rFonts w:ascii="Times New Roman" w:hAnsi="Times New Roman" w:cs="Times New Roman"/>
          <w:sz w:val="28"/>
          <w:szCs w:val="28"/>
        </w:rPr>
        <w:t xml:space="preserve"> постановления от 7 ноября 2018 года № 248)</w:t>
      </w:r>
      <w:r w:rsidR="00B36F68" w:rsidRPr="0079377E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7E4CD3" w:rsidRDefault="0063380C" w:rsidP="007E4CD3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7E4CD3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уведомлений о </w:t>
      </w:r>
      <w:r w:rsidR="00D807B5"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завершении сноса</w:t>
      </w:r>
      <w:r w:rsidRPr="0079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 </w:t>
      </w:r>
      <w:r w:rsidRPr="00770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капитального строительства</w:t>
      </w:r>
      <w:r w:rsidR="007E4C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770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:rsidR="00B36F68" w:rsidRPr="00770B30" w:rsidRDefault="00B36F68" w:rsidP="007E4CD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="007E4C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бще</w:t>
      </w:r>
      <w:r w:rsidR="007E4C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му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отдел</w:t>
      </w:r>
      <w:r w:rsidR="007E4C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Сенного сельского поселения Темрюкского района </w:t>
      </w:r>
      <w:r w:rsidR="007E4C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</w:t>
      </w:r>
      <w:r w:rsidR="0095298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Усова</w:t>
      </w:r>
      <w:r w:rsidR="007E4C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</w:t>
      </w:r>
      <w:r w:rsidRPr="00770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36F68" w:rsidRPr="00770B30" w:rsidRDefault="00B36F68" w:rsidP="007E4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  Контроль за исполнением настоящего постановления возложить на заместителя главы Сенного сельского поселения Темрюкского района</w:t>
      </w:r>
      <w:r w:rsidR="00D90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С.Г.Дружинина.</w:t>
      </w:r>
    </w:p>
    <w:p w:rsidR="00B36F68" w:rsidRPr="00770B30" w:rsidRDefault="00B36F68" w:rsidP="009A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B36F68" w:rsidRPr="00770B30" w:rsidRDefault="00B36F68" w:rsidP="00B36F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D90546" w:rsidRDefault="00D90546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</w:p>
    <w:p w:rsidR="00F55573" w:rsidRDefault="00F55573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Исполняющий обязанности</w:t>
      </w:r>
    </w:p>
    <w:p w:rsidR="00B36F68" w:rsidRPr="00770B30" w:rsidRDefault="00F55573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г</w:t>
      </w:r>
      <w:r w:rsidR="00B36F68"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ы</w:t>
      </w:r>
      <w:r w:rsidR="00B36F68"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Сенного сельского поселения</w:t>
      </w:r>
    </w:p>
    <w:p w:rsidR="0095298B" w:rsidRPr="00D0544C" w:rsidRDefault="00B36F68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Темрюкского район                                                                          </w:t>
      </w:r>
      <w:r w:rsidR="00F555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М.Е.</w:t>
      </w:r>
      <w:r w:rsidR="00D905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</w:t>
      </w:r>
      <w:r w:rsidR="00F555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Шлычков</w:t>
      </w:r>
    </w:p>
    <w:sectPr w:rsidR="0095298B" w:rsidRPr="00D0544C" w:rsidSect="00D90546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CF" w:rsidRDefault="002834CF" w:rsidP="00770B30">
      <w:pPr>
        <w:spacing w:after="0" w:line="240" w:lineRule="auto"/>
      </w:pPr>
      <w:r>
        <w:separator/>
      </w:r>
    </w:p>
  </w:endnote>
  <w:endnote w:type="continuationSeparator" w:id="1">
    <w:p w:rsidR="002834CF" w:rsidRDefault="002834CF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CF" w:rsidRDefault="002834CF" w:rsidP="00770B30">
      <w:pPr>
        <w:spacing w:after="0" w:line="240" w:lineRule="auto"/>
      </w:pPr>
      <w:r>
        <w:separator/>
      </w:r>
    </w:p>
  </w:footnote>
  <w:footnote w:type="continuationSeparator" w:id="1">
    <w:p w:rsidR="002834CF" w:rsidRDefault="002834CF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40582"/>
    </w:sdtPr>
    <w:sdtContent>
      <w:p w:rsidR="00141BB5" w:rsidRDefault="00842E17">
        <w:pPr>
          <w:pStyle w:val="a9"/>
          <w:jc w:val="center"/>
        </w:pPr>
        <w:r w:rsidRPr="00A93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1BB5" w:rsidRPr="00A93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3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54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3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1BB5" w:rsidRDefault="00141B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480"/>
    <w:rsid w:val="0000329C"/>
    <w:rsid w:val="00011480"/>
    <w:rsid w:val="00023B33"/>
    <w:rsid w:val="00052DD7"/>
    <w:rsid w:val="000573E0"/>
    <w:rsid w:val="000811F2"/>
    <w:rsid w:val="00084E34"/>
    <w:rsid w:val="000F5937"/>
    <w:rsid w:val="001103D1"/>
    <w:rsid w:val="00141BB5"/>
    <w:rsid w:val="00146CF7"/>
    <w:rsid w:val="00157BE0"/>
    <w:rsid w:val="00165A37"/>
    <w:rsid w:val="001711CA"/>
    <w:rsid w:val="001A00CE"/>
    <w:rsid w:val="001C69E8"/>
    <w:rsid w:val="001D53B2"/>
    <w:rsid w:val="00200042"/>
    <w:rsid w:val="00206A2B"/>
    <w:rsid w:val="00251951"/>
    <w:rsid w:val="00256350"/>
    <w:rsid w:val="00265D99"/>
    <w:rsid w:val="002834CF"/>
    <w:rsid w:val="0029230C"/>
    <w:rsid w:val="002B1078"/>
    <w:rsid w:val="002E7C7F"/>
    <w:rsid w:val="00304F47"/>
    <w:rsid w:val="00321604"/>
    <w:rsid w:val="003414D7"/>
    <w:rsid w:val="00345156"/>
    <w:rsid w:val="003501AE"/>
    <w:rsid w:val="0035737E"/>
    <w:rsid w:val="00360FBA"/>
    <w:rsid w:val="003C1B01"/>
    <w:rsid w:val="003D2E35"/>
    <w:rsid w:val="003F05F8"/>
    <w:rsid w:val="004557A9"/>
    <w:rsid w:val="004B4950"/>
    <w:rsid w:val="004C7230"/>
    <w:rsid w:val="0051063B"/>
    <w:rsid w:val="0053575F"/>
    <w:rsid w:val="00565A2B"/>
    <w:rsid w:val="005E5286"/>
    <w:rsid w:val="005F0884"/>
    <w:rsid w:val="0063380C"/>
    <w:rsid w:val="00652B0C"/>
    <w:rsid w:val="00655748"/>
    <w:rsid w:val="006721B3"/>
    <w:rsid w:val="00681495"/>
    <w:rsid w:val="0068432C"/>
    <w:rsid w:val="006B6CC5"/>
    <w:rsid w:val="006C6925"/>
    <w:rsid w:val="006D431C"/>
    <w:rsid w:val="006F125A"/>
    <w:rsid w:val="007031EC"/>
    <w:rsid w:val="00707345"/>
    <w:rsid w:val="00716B92"/>
    <w:rsid w:val="0076329A"/>
    <w:rsid w:val="00770B30"/>
    <w:rsid w:val="0079377E"/>
    <w:rsid w:val="007B55D9"/>
    <w:rsid w:val="007C76AF"/>
    <w:rsid w:val="007D76C8"/>
    <w:rsid w:val="007E4CD3"/>
    <w:rsid w:val="007F3F3F"/>
    <w:rsid w:val="00831703"/>
    <w:rsid w:val="00835A34"/>
    <w:rsid w:val="00842E17"/>
    <w:rsid w:val="00853C1A"/>
    <w:rsid w:val="008655F1"/>
    <w:rsid w:val="0086636F"/>
    <w:rsid w:val="00872C9E"/>
    <w:rsid w:val="008759E0"/>
    <w:rsid w:val="0088357F"/>
    <w:rsid w:val="008907F7"/>
    <w:rsid w:val="00890ECD"/>
    <w:rsid w:val="00895455"/>
    <w:rsid w:val="008A47E7"/>
    <w:rsid w:val="008A49E9"/>
    <w:rsid w:val="008C31BE"/>
    <w:rsid w:val="008F56AD"/>
    <w:rsid w:val="00905B0F"/>
    <w:rsid w:val="0095298B"/>
    <w:rsid w:val="009A15F9"/>
    <w:rsid w:val="009A1881"/>
    <w:rsid w:val="009E1DFF"/>
    <w:rsid w:val="00A13471"/>
    <w:rsid w:val="00A26889"/>
    <w:rsid w:val="00A933B6"/>
    <w:rsid w:val="00AD2264"/>
    <w:rsid w:val="00AD233A"/>
    <w:rsid w:val="00AD70FB"/>
    <w:rsid w:val="00AF1811"/>
    <w:rsid w:val="00B255DE"/>
    <w:rsid w:val="00B36F68"/>
    <w:rsid w:val="00B42B1A"/>
    <w:rsid w:val="00B47221"/>
    <w:rsid w:val="00B50A07"/>
    <w:rsid w:val="00B51322"/>
    <w:rsid w:val="00B53D1B"/>
    <w:rsid w:val="00B54736"/>
    <w:rsid w:val="00B5532B"/>
    <w:rsid w:val="00B55FD2"/>
    <w:rsid w:val="00B60979"/>
    <w:rsid w:val="00B71445"/>
    <w:rsid w:val="00B72A58"/>
    <w:rsid w:val="00B92F53"/>
    <w:rsid w:val="00BF04E5"/>
    <w:rsid w:val="00BF19F7"/>
    <w:rsid w:val="00C05A39"/>
    <w:rsid w:val="00C13BBE"/>
    <w:rsid w:val="00C16386"/>
    <w:rsid w:val="00C629CB"/>
    <w:rsid w:val="00C709C0"/>
    <w:rsid w:val="00C81707"/>
    <w:rsid w:val="00CB73CC"/>
    <w:rsid w:val="00CF280F"/>
    <w:rsid w:val="00D0544C"/>
    <w:rsid w:val="00D21B49"/>
    <w:rsid w:val="00D22A30"/>
    <w:rsid w:val="00D25909"/>
    <w:rsid w:val="00D37395"/>
    <w:rsid w:val="00D41E87"/>
    <w:rsid w:val="00D4576C"/>
    <w:rsid w:val="00D629D9"/>
    <w:rsid w:val="00D719C8"/>
    <w:rsid w:val="00D807B5"/>
    <w:rsid w:val="00D90546"/>
    <w:rsid w:val="00D92361"/>
    <w:rsid w:val="00DA39E4"/>
    <w:rsid w:val="00DC3CF2"/>
    <w:rsid w:val="00DC43C9"/>
    <w:rsid w:val="00DD5721"/>
    <w:rsid w:val="00DE0FEA"/>
    <w:rsid w:val="00DE4EB3"/>
    <w:rsid w:val="00E12418"/>
    <w:rsid w:val="00E25305"/>
    <w:rsid w:val="00E4025F"/>
    <w:rsid w:val="00EF3186"/>
    <w:rsid w:val="00EF7775"/>
    <w:rsid w:val="00F064F1"/>
    <w:rsid w:val="00F14B10"/>
    <w:rsid w:val="00F1641E"/>
    <w:rsid w:val="00F55573"/>
    <w:rsid w:val="00F625E6"/>
    <w:rsid w:val="00F67B81"/>
    <w:rsid w:val="00F84241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D2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24</cp:revision>
  <cp:lastPrinted>2020-05-22T07:51:00Z</cp:lastPrinted>
  <dcterms:created xsi:type="dcterms:W3CDTF">2020-05-21T11:52:00Z</dcterms:created>
  <dcterms:modified xsi:type="dcterms:W3CDTF">2020-05-25T11:38:00Z</dcterms:modified>
</cp:coreProperties>
</file>