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9" w:type="dxa"/>
        <w:tblInd w:w="108" w:type="dxa"/>
        <w:tblLayout w:type="fixed"/>
        <w:tblLook w:val="00A0"/>
      </w:tblPr>
      <w:tblGrid>
        <w:gridCol w:w="8953"/>
        <w:gridCol w:w="5536"/>
      </w:tblGrid>
      <w:tr w:rsidR="00AB7F78" w:rsidRPr="00DF2090" w:rsidTr="005934F1">
        <w:trPr>
          <w:trHeight w:val="2985"/>
        </w:trPr>
        <w:tc>
          <w:tcPr>
            <w:tcW w:w="8953" w:type="dxa"/>
          </w:tcPr>
          <w:p w:rsidR="00AB7F78" w:rsidRPr="00DF2090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36" w:type="dxa"/>
          </w:tcPr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Сенного сельского поселения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_____________ № _______</w:t>
            </w:r>
          </w:p>
          <w:p w:rsidR="00AB7F78" w:rsidRPr="00EE5BAC" w:rsidRDefault="00AB7F78" w:rsidP="005934F1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AB7F78" w:rsidRPr="00EE5BAC" w:rsidRDefault="005934F1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="00AB7F78"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B7F78" w:rsidRPr="00EE5BAC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394F82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394F82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AB7F78" w:rsidRPr="00EE5BAC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AB7F78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 w:rsidR="00FD0F6B">
              <w:rPr>
                <w:kern w:val="1"/>
                <w:szCs w:val="28"/>
                <w:lang w:eastAsia="zh-CN"/>
              </w:rPr>
              <w:t>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 w:rsidR="00FD0F6B">
              <w:rPr>
                <w:kern w:val="1"/>
                <w:szCs w:val="28"/>
                <w:lang w:eastAsia="zh-CN"/>
              </w:rPr>
              <w:t>_______</w:t>
            </w:r>
          </w:p>
          <w:p w:rsidR="005934F1" w:rsidRDefault="005934F1" w:rsidP="00593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редакции постановления</w:t>
            </w:r>
          </w:p>
          <w:p w:rsidR="005934F1" w:rsidRDefault="005934F1" w:rsidP="00593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________________ № _______</w:t>
            </w:r>
          </w:p>
          <w:p w:rsidR="005934F1" w:rsidRPr="005934F1" w:rsidRDefault="005934F1" w:rsidP="005934F1">
            <w:pPr>
              <w:jc w:val="center"/>
              <w:rPr>
                <w:szCs w:val="28"/>
              </w:rPr>
            </w:pPr>
          </w:p>
        </w:tc>
      </w:tr>
    </w:tbl>
    <w:p w:rsidR="00AB7F78" w:rsidRDefault="00AB7F78" w:rsidP="001157F7">
      <w:pPr>
        <w:jc w:val="center"/>
        <w:rPr>
          <w:b/>
        </w:rPr>
      </w:pP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Pr="00950972" w:rsidRDefault="00AB7F78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F200BA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855115" w:rsidRDefault="00CF34CC" w:rsidP="00D02E64">
            <w:pPr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="00AB7F78" w:rsidRPr="00855115">
              <w:rPr>
                <w:szCs w:val="28"/>
              </w:rPr>
              <w:t xml:space="preserve"> С</w:t>
            </w:r>
            <w:r w:rsidR="00394F82">
              <w:rPr>
                <w:szCs w:val="28"/>
              </w:rPr>
              <w:t>енн</w:t>
            </w:r>
            <w:r w:rsidR="00AB7F78" w:rsidRPr="00855115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AB7F78" w:rsidRPr="00157189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394F82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190885" w:rsidRDefault="00720AF0" w:rsidP="00394F82">
            <w:pPr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Формирование сети автомобильных дорог местного значения на территории</w:t>
            </w:r>
            <w:r>
              <w:rPr>
                <w:szCs w:val="28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D25F59" w:rsidRDefault="00E20013" w:rsidP="000C100F">
            <w:pPr>
              <w:jc w:val="both"/>
              <w:rPr>
                <w:szCs w:val="28"/>
              </w:rPr>
            </w:pPr>
            <w:r w:rsidRPr="00D25F59">
              <w:rPr>
                <w:szCs w:val="28"/>
              </w:rPr>
              <w:t>Содержание  и ремонт автомобильных дорог общего пользования местного значения Сенного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B7F78" w:rsidRPr="000C3C23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2628C8" w:rsidRDefault="005D7BDE" w:rsidP="005D7BDE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>-</w:t>
            </w:r>
            <w:r w:rsidR="00164DA3" w:rsidRPr="002628C8">
              <w:rPr>
                <w:szCs w:val="28"/>
              </w:rPr>
              <w:t xml:space="preserve">текущий ремонт </w:t>
            </w:r>
            <w:r w:rsidR="002F22CF" w:rsidRPr="002628C8">
              <w:rPr>
                <w:szCs w:val="28"/>
              </w:rPr>
              <w:t xml:space="preserve">автомобильной дороги по </w:t>
            </w:r>
            <w:r w:rsidR="00164DA3" w:rsidRPr="002628C8">
              <w:rPr>
                <w:szCs w:val="28"/>
              </w:rPr>
              <w:t xml:space="preserve">ул </w:t>
            </w:r>
            <w:r w:rsidR="002628C8" w:rsidRPr="002628C8">
              <w:rPr>
                <w:szCs w:val="28"/>
              </w:rPr>
              <w:t>Гагарина</w:t>
            </w:r>
            <w:r w:rsidR="00164DA3" w:rsidRPr="002628C8">
              <w:rPr>
                <w:szCs w:val="28"/>
              </w:rPr>
              <w:t xml:space="preserve"> , п. Приморский</w:t>
            </w:r>
            <w:r w:rsidRPr="002628C8">
              <w:rPr>
                <w:szCs w:val="28"/>
              </w:rPr>
              <w:t>;</w:t>
            </w:r>
          </w:p>
          <w:p w:rsidR="00164DA3" w:rsidRPr="00F70094" w:rsidRDefault="00164DA3" w:rsidP="00164DA3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 xml:space="preserve">- текущий ремонт </w:t>
            </w:r>
            <w:r w:rsidR="002F22CF" w:rsidRPr="002628C8">
              <w:rPr>
                <w:szCs w:val="28"/>
              </w:rPr>
              <w:t xml:space="preserve">автомобильной дороги по </w:t>
            </w:r>
            <w:r w:rsidRPr="002628C8">
              <w:rPr>
                <w:szCs w:val="28"/>
              </w:rPr>
              <w:t xml:space="preserve">ул. </w:t>
            </w:r>
            <w:r w:rsidR="00FB3F4F">
              <w:rPr>
                <w:szCs w:val="28"/>
              </w:rPr>
              <w:t>Почтовая</w:t>
            </w:r>
            <w:r w:rsidRPr="002628C8">
              <w:rPr>
                <w:szCs w:val="28"/>
              </w:rPr>
              <w:t>, п. Сенной;</w:t>
            </w:r>
          </w:p>
          <w:p w:rsidR="002F22CF" w:rsidRPr="00F70094" w:rsidRDefault="00D37592" w:rsidP="002F22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-текущий ремонт </w:t>
            </w:r>
            <w:r w:rsidR="002F22CF" w:rsidRPr="00F70094">
              <w:rPr>
                <w:szCs w:val="28"/>
              </w:rPr>
              <w:t xml:space="preserve"> </w:t>
            </w:r>
            <w:r w:rsidRPr="002628C8">
              <w:rPr>
                <w:szCs w:val="28"/>
              </w:rPr>
              <w:t>автомобильной дороги</w:t>
            </w:r>
            <w:r w:rsidR="002F22CF" w:rsidRPr="00F70094">
              <w:rPr>
                <w:szCs w:val="28"/>
              </w:rPr>
              <w:t xml:space="preserve"> по ул. </w:t>
            </w:r>
            <w:r>
              <w:rPr>
                <w:szCs w:val="28"/>
              </w:rPr>
              <w:t>Фанагорийской</w:t>
            </w:r>
            <w:r w:rsidR="002F22CF" w:rsidRPr="00F70094">
              <w:rPr>
                <w:szCs w:val="28"/>
              </w:rPr>
              <w:t>, п. Сенной;</w:t>
            </w:r>
          </w:p>
          <w:p w:rsidR="005D7BDE" w:rsidRPr="00F70094" w:rsidRDefault="005D7BDE" w:rsidP="005D7BDE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 xml:space="preserve">-приобретение </w:t>
            </w:r>
            <w:r w:rsidR="002F22CF" w:rsidRPr="00F70094">
              <w:rPr>
                <w:szCs w:val="28"/>
              </w:rPr>
              <w:t>щебня</w:t>
            </w:r>
            <w:r w:rsidRPr="00F70094">
              <w:rPr>
                <w:szCs w:val="28"/>
              </w:rPr>
              <w:t>;</w:t>
            </w:r>
          </w:p>
          <w:p w:rsidR="002F22CF" w:rsidRPr="00F70094" w:rsidRDefault="002F22CF" w:rsidP="005D7BDE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>- приобретение асфальтобетонной смеси;</w:t>
            </w:r>
          </w:p>
          <w:p w:rsidR="005D7BDE" w:rsidRPr="00CB0CA7" w:rsidRDefault="005D7BDE" w:rsidP="00CF34CC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 xml:space="preserve">- </w:t>
            </w:r>
            <w:r w:rsidR="00CF34CC" w:rsidRPr="00F70094">
              <w:rPr>
                <w:szCs w:val="28"/>
              </w:rPr>
              <w:t xml:space="preserve">разработка </w:t>
            </w:r>
            <w:r w:rsidRPr="00F70094">
              <w:rPr>
                <w:szCs w:val="28"/>
              </w:rPr>
              <w:t>проектно-сметн</w:t>
            </w:r>
            <w:r w:rsidR="00CF34CC" w:rsidRPr="00F70094">
              <w:rPr>
                <w:szCs w:val="28"/>
              </w:rPr>
              <w:t>ой</w:t>
            </w:r>
            <w:r w:rsidRPr="00F70094">
              <w:rPr>
                <w:szCs w:val="28"/>
              </w:rPr>
              <w:t xml:space="preserve"> документаци</w:t>
            </w:r>
            <w:r w:rsidR="00CF34CC" w:rsidRPr="00F70094">
              <w:rPr>
                <w:szCs w:val="28"/>
              </w:rPr>
              <w:t>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106CB0" w:rsidP="006A1AD8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106CB0" w:rsidP="006A1AD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 w:rsidRPr="00807E5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807E54" w:rsidRDefault="00532BFE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8 829,6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532BFE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8 829,6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  <w:r w:rsidRPr="00807E54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807E54" w:rsidRDefault="00532BFE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8 829,6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532BFE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8 829,6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106CB0" w:rsidP="006A1AD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3720CE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FD0F6B" w:rsidRDefault="00FD0F6B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4408E3" w:rsidRDefault="00AB7F78" w:rsidP="000336F7">
      <w:pPr>
        <w:pStyle w:val="a3"/>
        <w:ind w:left="360"/>
        <w:jc w:val="center"/>
        <w:rPr>
          <w:b/>
          <w:sz w:val="24"/>
          <w:szCs w:val="24"/>
        </w:rPr>
      </w:pPr>
    </w:p>
    <w:p w:rsidR="00AB7F78" w:rsidRDefault="00AB7F78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B7F78" w:rsidRDefault="00AB7F78" w:rsidP="00EF6F81">
      <w:pPr>
        <w:jc w:val="center"/>
        <w:rPr>
          <w:szCs w:val="28"/>
        </w:rPr>
      </w:pP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Целевые показатели  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  <w:vMerge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B7F78" w:rsidRPr="00F70094" w:rsidRDefault="00AB7F78" w:rsidP="00106CB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отчетный 202</w:t>
            </w:r>
            <w:r w:rsidR="00106CB0">
              <w:rPr>
                <w:sz w:val="24"/>
                <w:szCs w:val="24"/>
              </w:rPr>
              <w:t>4</w:t>
            </w:r>
            <w:r w:rsidRPr="00F700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F70094" w:rsidRDefault="00106CB0" w:rsidP="006A1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B7F78" w:rsidRPr="00F70094">
              <w:rPr>
                <w:sz w:val="24"/>
                <w:szCs w:val="24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6</w:t>
            </w:r>
          </w:p>
        </w:tc>
      </w:tr>
      <w:tr w:rsidR="00106CB0" w:rsidTr="00CB0CA7">
        <w:trPr>
          <w:trHeight w:val="629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Гагарина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2160" w:type="dxa"/>
            <w:vAlign w:val="center"/>
          </w:tcPr>
          <w:p w:rsidR="00106CB0" w:rsidRPr="00F70094" w:rsidRDefault="00DF107D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0,692</w:t>
            </w: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пер. Крайний,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270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пер. Верхний, п. Сенной;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ул. Суворова 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0,373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Гаражная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0,3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Строителей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225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ул. Ленина 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тротуара  по ул. Лермонтова 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354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106CB0" w:rsidRPr="006A2695" w:rsidRDefault="00106CB0" w:rsidP="006A2695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тротуара  по ул. Ле</w:t>
            </w:r>
            <w:r>
              <w:rPr>
                <w:sz w:val="24"/>
                <w:szCs w:val="24"/>
              </w:rPr>
              <w:t>нина</w:t>
            </w:r>
            <w:r w:rsidRPr="006A2695">
              <w:rPr>
                <w:sz w:val="24"/>
                <w:szCs w:val="24"/>
              </w:rPr>
              <w:t xml:space="preserve">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Tr="00B01A78">
        <w:trPr>
          <w:trHeight w:val="374"/>
        </w:trPr>
        <w:tc>
          <w:tcPr>
            <w:tcW w:w="648" w:type="dxa"/>
            <w:vAlign w:val="center"/>
          </w:tcPr>
          <w:p w:rsidR="00D37592" w:rsidRPr="00F70094" w:rsidRDefault="00D37592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80" w:type="dxa"/>
          </w:tcPr>
          <w:p w:rsidR="00D37592" w:rsidRPr="00F70094" w:rsidRDefault="00D37592" w:rsidP="00FB3F4F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ул. </w:t>
            </w:r>
            <w:r>
              <w:rPr>
                <w:sz w:val="24"/>
                <w:szCs w:val="24"/>
              </w:rPr>
              <w:t>Почтовой</w:t>
            </w:r>
            <w:r w:rsidRPr="006A2695">
              <w:rPr>
                <w:sz w:val="24"/>
                <w:szCs w:val="24"/>
              </w:rPr>
              <w:t xml:space="preserve"> , п. Сенной</w:t>
            </w:r>
          </w:p>
        </w:tc>
        <w:tc>
          <w:tcPr>
            <w:tcW w:w="162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D37592" w:rsidRPr="00F70094" w:rsidRDefault="00D37592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D37592" w:rsidRPr="00F70094" w:rsidRDefault="00D37592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</w:tr>
      <w:tr w:rsidR="00D37592" w:rsidTr="00B01A78">
        <w:trPr>
          <w:trHeight w:val="374"/>
        </w:trPr>
        <w:tc>
          <w:tcPr>
            <w:tcW w:w="648" w:type="dxa"/>
            <w:vAlign w:val="center"/>
          </w:tcPr>
          <w:p w:rsidR="00D37592" w:rsidRPr="00F70094" w:rsidRDefault="00D37592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0" w:type="dxa"/>
          </w:tcPr>
          <w:p w:rsidR="00D37592" w:rsidRPr="00F70094" w:rsidRDefault="00D37592" w:rsidP="00D3759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ул. </w:t>
            </w:r>
            <w:r>
              <w:rPr>
                <w:sz w:val="24"/>
                <w:szCs w:val="24"/>
              </w:rPr>
              <w:t>Фанагорийской</w:t>
            </w:r>
            <w:r w:rsidRPr="006A2695">
              <w:rPr>
                <w:sz w:val="24"/>
                <w:szCs w:val="24"/>
              </w:rPr>
              <w:t>, п. Сенной</w:t>
            </w:r>
          </w:p>
        </w:tc>
        <w:tc>
          <w:tcPr>
            <w:tcW w:w="162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D37592" w:rsidRPr="00F70094" w:rsidRDefault="00D37592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D37592" w:rsidRPr="00F70094" w:rsidRDefault="00D37592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</w:tr>
      <w:tr w:rsidR="00106CB0" w:rsidTr="00375472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D37592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Приобретение  щебня;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М3</w:t>
            </w:r>
          </w:p>
        </w:tc>
        <w:tc>
          <w:tcPr>
            <w:tcW w:w="900" w:type="dxa"/>
          </w:tcPr>
          <w:p w:rsidR="00106CB0" w:rsidRPr="00F70094" w:rsidRDefault="00106CB0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1200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375472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D37592"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приобретение асфальтобетонной смеси;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т</w:t>
            </w:r>
          </w:p>
        </w:tc>
        <w:tc>
          <w:tcPr>
            <w:tcW w:w="900" w:type="dxa"/>
          </w:tcPr>
          <w:p w:rsidR="00106CB0" w:rsidRPr="00F70094" w:rsidRDefault="00106CB0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119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375472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D37592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Услуги  спецтехники;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ч</w:t>
            </w:r>
          </w:p>
        </w:tc>
        <w:tc>
          <w:tcPr>
            <w:tcW w:w="900" w:type="dxa"/>
          </w:tcPr>
          <w:p w:rsidR="00106CB0" w:rsidRPr="00F70094" w:rsidRDefault="00106CB0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174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D37592">
              <w:rPr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шт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B7F78" w:rsidRDefault="00AB7F78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 целевых</w:t>
      </w:r>
      <w:r w:rsidR="00394F82" w:rsidRPr="00720AF0">
        <w:rPr>
          <w:rFonts w:ascii="Times New Roman" w:hAnsi="Times New Roman" w:cs="Times New Roman"/>
          <w:sz w:val="28"/>
          <w:szCs w:val="28"/>
        </w:rPr>
        <w:t xml:space="preserve"> </w:t>
      </w:r>
      <w:r w:rsidRPr="00720AF0">
        <w:rPr>
          <w:rFonts w:ascii="Times New Roman" w:hAnsi="Times New Roman" w:cs="Times New Roman"/>
          <w:sz w:val="28"/>
          <w:szCs w:val="28"/>
        </w:rPr>
        <w:t xml:space="preserve">показателей 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93"/>
        <w:gridCol w:w="1843"/>
        <w:gridCol w:w="2260"/>
        <w:gridCol w:w="8"/>
        <w:gridCol w:w="1974"/>
        <w:gridCol w:w="2519"/>
        <w:gridCol w:w="1602"/>
        <w:gridCol w:w="18"/>
      </w:tblGrid>
      <w:tr w:rsidR="00AB7F78" w:rsidRPr="00BD6669" w:rsidTr="00F7009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4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260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формул, методологические </w:t>
            </w:r>
            <w:r w:rsidRPr="00C400CB">
              <w:rPr>
                <w:sz w:val="24"/>
                <w:szCs w:val="24"/>
              </w:rPr>
              <w:lastRenderedPageBreak/>
              <w:t>пояснения к базовым показателям, используемым в формуле</w:t>
            </w:r>
          </w:p>
        </w:tc>
        <w:tc>
          <w:tcPr>
            <w:tcW w:w="1982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F70094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lastRenderedPageBreak/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26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1974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D37592" w:rsidRPr="006A2695" w:rsidRDefault="00D37592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Гагарина , п. Приморский</w:t>
            </w:r>
          </w:p>
        </w:tc>
        <w:tc>
          <w:tcPr>
            <w:tcW w:w="1293" w:type="dxa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 w:val="restart"/>
            <w:vAlign w:val="center"/>
          </w:tcPr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Pr="00C400CB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D37592" w:rsidRPr="006A2695" w:rsidRDefault="00D37592" w:rsidP="00D3759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</w:t>
            </w:r>
            <w:r>
              <w:rPr>
                <w:sz w:val="24"/>
                <w:szCs w:val="24"/>
              </w:rPr>
              <w:t>ул. Почтовой</w:t>
            </w:r>
            <w:r w:rsidRPr="006A2695">
              <w:rPr>
                <w:sz w:val="24"/>
                <w:szCs w:val="24"/>
              </w:rPr>
              <w:t>, п. Сенной</w:t>
            </w:r>
          </w:p>
        </w:tc>
        <w:tc>
          <w:tcPr>
            <w:tcW w:w="129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D37592" w:rsidRPr="006A2695" w:rsidRDefault="00D37592" w:rsidP="00D3759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</w:t>
            </w:r>
            <w:r>
              <w:rPr>
                <w:sz w:val="24"/>
                <w:szCs w:val="24"/>
              </w:rPr>
              <w:t>ул. Фанагорийской</w:t>
            </w:r>
            <w:r w:rsidRPr="006A2695">
              <w:rPr>
                <w:sz w:val="24"/>
                <w:szCs w:val="24"/>
              </w:rPr>
              <w:t>, п. Сенной;</w:t>
            </w:r>
          </w:p>
        </w:tc>
        <w:tc>
          <w:tcPr>
            <w:tcW w:w="129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D37592" w:rsidRPr="00E562C8" w:rsidRDefault="00D37592" w:rsidP="00690B11">
            <w:pPr>
              <w:jc w:val="both"/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Приобретение  щебня;</w:t>
            </w:r>
          </w:p>
        </w:tc>
        <w:tc>
          <w:tcPr>
            <w:tcW w:w="1293" w:type="dxa"/>
          </w:tcPr>
          <w:p w:rsidR="00D37592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843" w:type="dxa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D37592" w:rsidRPr="00E562C8" w:rsidRDefault="00D37592" w:rsidP="00690B11">
            <w:pPr>
              <w:jc w:val="both"/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E562C8">
              <w:rPr>
                <w:sz w:val="24"/>
                <w:szCs w:val="24"/>
              </w:rPr>
              <w:t xml:space="preserve"> асфальтобетонной смеси;</w:t>
            </w:r>
          </w:p>
        </w:tc>
        <w:tc>
          <w:tcPr>
            <w:tcW w:w="1293" w:type="dxa"/>
          </w:tcPr>
          <w:p w:rsidR="00D37592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D37592" w:rsidRPr="00E562C8" w:rsidRDefault="00D37592" w:rsidP="00690B11">
            <w:pPr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293" w:type="dxa"/>
          </w:tcPr>
          <w:p w:rsidR="00D37592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843" w:type="dxa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2F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2695" w:rsidRDefault="006A2695" w:rsidP="00C400CB">
      <w:pPr>
        <w:jc w:val="center"/>
        <w:rPr>
          <w:b/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2811A7">
      <w:pPr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1"/>
        <w:gridCol w:w="495"/>
        <w:gridCol w:w="42"/>
        <w:gridCol w:w="1098"/>
        <w:gridCol w:w="36"/>
        <w:gridCol w:w="993"/>
        <w:gridCol w:w="144"/>
        <w:gridCol w:w="1162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26189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</w:r>
            <w:r w:rsidRPr="00B6573C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B6573C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Ст</w:t>
            </w:r>
            <w:r w:rsidRPr="00B6573C">
              <w:rPr>
                <w:rFonts w:ascii="Times New Roman" w:hAnsi="Times New Roman" w:cs="Times New Roman"/>
              </w:rPr>
              <w:lastRenderedPageBreak/>
              <w:t>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Годы </w:t>
            </w:r>
            <w:r w:rsidRPr="00B6573C">
              <w:rPr>
                <w:rFonts w:ascii="Times New Roman" w:hAnsi="Times New Roman" w:cs="Times New Roman"/>
              </w:rPr>
              <w:lastRenderedPageBreak/>
              <w:t>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</w:t>
            </w:r>
            <w:r w:rsidRPr="00B6573C">
              <w:rPr>
                <w:rFonts w:ascii="Times New Roman" w:hAnsi="Times New Roman" w:cs="Times New Roman"/>
              </w:rPr>
              <w:lastRenderedPageBreak/>
              <w:t>нный 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AB7F78" w:rsidRPr="00500747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7069AE" w:rsidRDefault="007069AE" w:rsidP="002F22CF">
            <w:pPr>
              <w:rPr>
                <w:b/>
                <w:sz w:val="24"/>
                <w:szCs w:val="24"/>
              </w:rPr>
            </w:pPr>
            <w:r w:rsidRPr="007069AE">
              <w:rPr>
                <w:color w:val="000000"/>
                <w:sz w:val="24"/>
                <w:szCs w:val="24"/>
              </w:rPr>
              <w:t xml:space="preserve">Формирование сети автомобильных дорог </w:t>
            </w:r>
            <w:r w:rsidR="0026189C">
              <w:rPr>
                <w:color w:val="000000"/>
                <w:sz w:val="24"/>
                <w:szCs w:val="24"/>
              </w:rPr>
              <w:t xml:space="preserve">общего пользования </w:t>
            </w:r>
            <w:r w:rsidRPr="007069AE">
              <w:rPr>
                <w:color w:val="000000"/>
                <w:sz w:val="24"/>
                <w:szCs w:val="24"/>
              </w:rPr>
              <w:t>местного значения на территории</w:t>
            </w:r>
            <w:r w:rsidRPr="007069AE">
              <w:rPr>
                <w:sz w:val="24"/>
                <w:szCs w:val="24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7069AE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F34CC" w:rsidRDefault="00CF34CC" w:rsidP="00CF34CC">
            <w:pPr>
              <w:jc w:val="both"/>
              <w:rPr>
                <w:sz w:val="24"/>
                <w:szCs w:val="24"/>
              </w:rPr>
            </w:pPr>
            <w:r w:rsidRPr="00CF34C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CF34CC">
              <w:rPr>
                <w:sz w:val="24"/>
                <w:szCs w:val="24"/>
              </w:rPr>
              <w:t xml:space="preserve"> и ремонт автомобильных дорог общего пользования местного значения С</w:t>
            </w:r>
            <w:r>
              <w:rPr>
                <w:sz w:val="24"/>
                <w:szCs w:val="24"/>
              </w:rPr>
              <w:t>енного</w:t>
            </w:r>
            <w:r w:rsidRPr="00CF34CC">
              <w:rPr>
                <w:sz w:val="24"/>
                <w:szCs w:val="24"/>
              </w:rPr>
              <w:t xml:space="preserve">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CF34CC" w:rsidRPr="00B6573C" w:rsidTr="0026189C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26189C" w:rsidRDefault="00CF34CC" w:rsidP="0026189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местного значения Сенного сельского поселения Темрюкского района и объектов транспортной инфраструктуры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400CB" w:rsidRDefault="00CF34CC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106CB0" w:rsidP="006A1A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F34CC"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532BF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8 829,6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532BF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8 829,6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  <w:color w:val="000000"/>
              </w:rPr>
              <w:t xml:space="preserve">Формирование сети автомобильных дорог </w:t>
            </w:r>
            <w:r w:rsidR="0026189C">
              <w:rPr>
                <w:rFonts w:ascii="Times New Roman" w:hAnsi="Times New Roman" w:cs="Times New Roman"/>
                <w:color w:val="000000"/>
              </w:rPr>
              <w:t>общего пользован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Pr="007069AE">
              <w:rPr>
                <w:rFonts w:ascii="Times New Roman" w:hAnsi="Times New Roman" w:cs="Times New Roman"/>
                <w:color w:val="000000"/>
              </w:rPr>
              <w:t>местного значения на территории</w:t>
            </w:r>
            <w:r w:rsidRPr="007069AE">
              <w:rPr>
                <w:rFonts w:ascii="Times New Roman" w:hAnsi="Times New Roman" w:cs="Times New Roman"/>
              </w:rPr>
              <w:t xml:space="preserve"> Сенного сельского поселения Темрюкского района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CF34CC" w:rsidRPr="00B6573C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532BF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8 829,6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532BF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8 829,6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rPr>
          <w:trHeight w:val="127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4CC" w:rsidRPr="00C400CB" w:rsidRDefault="00CF34CC" w:rsidP="000C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26189C" w:rsidRDefault="00CF34CC" w:rsidP="000C100F">
            <w:pPr>
              <w:jc w:val="both"/>
              <w:rPr>
                <w:sz w:val="24"/>
                <w:szCs w:val="24"/>
              </w:rPr>
            </w:pPr>
            <w:r w:rsidRPr="0026189C">
              <w:rPr>
                <w:sz w:val="24"/>
                <w:szCs w:val="24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106CB0" w:rsidP="006A1A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F34CC"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532BFE" w:rsidP="00CF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8 829,6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532BF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8 829,6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532BFE" w:rsidP="001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8 829,6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532BFE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8 829,6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313323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Default="001A3245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394F8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предусмотренной постановлением </w:t>
      </w:r>
      <w:r w:rsidRPr="00275029">
        <w:t>администрации  С</w:t>
      </w:r>
      <w:r w:rsidR="00394F82" w:rsidRPr="00275029">
        <w:t>енн</w:t>
      </w:r>
      <w:r w:rsidRPr="00275029">
        <w:t xml:space="preserve">ого сельского поселения Темрюкского района от </w:t>
      </w:r>
      <w:r w:rsidR="00275029" w:rsidRPr="00275029">
        <w:t>11</w:t>
      </w:r>
      <w:r w:rsidRPr="00275029">
        <w:t xml:space="preserve"> </w:t>
      </w:r>
      <w:r w:rsidR="00275029" w:rsidRPr="00275029">
        <w:t>ок</w:t>
      </w:r>
      <w:r w:rsidRPr="00275029">
        <w:t>тября 202</w:t>
      </w:r>
      <w:r w:rsidR="00275029" w:rsidRPr="00275029">
        <w:t>2</w:t>
      </w:r>
      <w:r w:rsidRPr="00275029">
        <w:t xml:space="preserve"> года № 1</w:t>
      </w:r>
      <w:r w:rsidR="00275029" w:rsidRPr="00275029">
        <w:t>54</w:t>
      </w:r>
      <w:r w:rsidRPr="00275029">
        <w:t xml:space="preserve"> «</w:t>
      </w:r>
      <w:r w:rsidRPr="00275029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</w:t>
      </w:r>
      <w:r w:rsidRPr="0016103B">
        <w:rPr>
          <w:szCs w:val="28"/>
          <w:lang w:eastAsia="ar-SA"/>
        </w:rPr>
        <w:t xml:space="preserve"> муниципальных программ С</w:t>
      </w:r>
      <w:r w:rsidR="00394F82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94F82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AB7F78" w:rsidRDefault="00AB7F78" w:rsidP="00484E94">
      <w:pPr>
        <w:jc w:val="both"/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7F78" w:rsidRDefault="00AB7F7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94F82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394F82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B7F78" w:rsidRDefault="00502F8D" w:rsidP="00502F8D">
      <w:pPr>
        <w:ind w:firstLine="709"/>
        <w:jc w:val="right"/>
        <w:rPr>
          <w:szCs w:val="28"/>
        </w:rPr>
      </w:pPr>
      <w:r>
        <w:rPr>
          <w:szCs w:val="28"/>
        </w:rPr>
        <w:t>.»</w:t>
      </w:r>
    </w:p>
    <w:p w:rsidR="001B0739" w:rsidRDefault="001B0739" w:rsidP="001B0739">
      <w:pPr>
        <w:jc w:val="both"/>
        <w:rPr>
          <w:szCs w:val="28"/>
        </w:rPr>
      </w:pPr>
    </w:p>
    <w:p w:rsidR="00927280" w:rsidRDefault="00927280" w:rsidP="00B276AD">
      <w:pPr>
        <w:jc w:val="both"/>
        <w:rPr>
          <w:szCs w:val="28"/>
        </w:rPr>
      </w:pPr>
    </w:p>
    <w:p w:rsidR="00532BFE" w:rsidRDefault="00532BFE" w:rsidP="00B276AD">
      <w:pPr>
        <w:jc w:val="both"/>
        <w:rPr>
          <w:szCs w:val="28"/>
        </w:rPr>
      </w:pPr>
    </w:p>
    <w:p w:rsidR="00B276AD" w:rsidRDefault="00532BFE" w:rsidP="00B276AD">
      <w:pPr>
        <w:jc w:val="both"/>
        <w:rPr>
          <w:sz w:val="20"/>
          <w:szCs w:val="20"/>
        </w:rPr>
      </w:pPr>
      <w:r>
        <w:rPr>
          <w:szCs w:val="28"/>
        </w:rPr>
        <w:t xml:space="preserve">Глава </w:t>
      </w:r>
      <w:r w:rsidR="00B276AD">
        <w:rPr>
          <w:szCs w:val="28"/>
        </w:rPr>
        <w:t>Сенного сельского поселения</w:t>
      </w:r>
    </w:p>
    <w:p w:rsidR="00B276AD" w:rsidRDefault="00B276AD" w:rsidP="00B276AD">
      <w:pPr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                                                             </w:t>
      </w:r>
      <w:r w:rsidR="00532BFE">
        <w:rPr>
          <w:szCs w:val="28"/>
        </w:rPr>
        <w:t>М.Е. Шлычков</w:t>
      </w:r>
    </w:p>
    <w:p w:rsidR="001B0739" w:rsidRDefault="001B0739" w:rsidP="001B0739">
      <w:pPr>
        <w:rPr>
          <w:szCs w:val="28"/>
        </w:rPr>
        <w:sectPr w:rsidR="001B0739" w:rsidSect="001B0739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AB7F78" w:rsidRDefault="00AB7F78" w:rsidP="001B0739">
      <w:pPr>
        <w:jc w:val="both"/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C95" w:rsidRDefault="008F5C95" w:rsidP="00EF6F81">
      <w:r>
        <w:separator/>
      </w:r>
    </w:p>
  </w:endnote>
  <w:endnote w:type="continuationSeparator" w:id="1">
    <w:p w:rsidR="008F5C95" w:rsidRDefault="008F5C95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C95" w:rsidRDefault="008F5C95" w:rsidP="00EF6F81">
      <w:r>
        <w:separator/>
      </w:r>
    </w:p>
  </w:footnote>
  <w:footnote w:type="continuationSeparator" w:id="1">
    <w:p w:rsidR="008F5C95" w:rsidRDefault="008F5C95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CF" w:rsidRDefault="00456C96" w:rsidP="00313323">
    <w:pPr>
      <w:pStyle w:val="a5"/>
      <w:jc w:val="center"/>
    </w:pPr>
    <w:fldSimple w:instr=" PAGE   \* MERGEFORMAT ">
      <w:r w:rsidR="00532BFE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2BA9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06CB0"/>
    <w:rsid w:val="001111E6"/>
    <w:rsid w:val="001143BB"/>
    <w:rsid w:val="001157F7"/>
    <w:rsid w:val="00115920"/>
    <w:rsid w:val="001252A4"/>
    <w:rsid w:val="0012774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4DA3"/>
    <w:rsid w:val="001658ED"/>
    <w:rsid w:val="00167C70"/>
    <w:rsid w:val="00172D6C"/>
    <w:rsid w:val="00173D9E"/>
    <w:rsid w:val="00176619"/>
    <w:rsid w:val="001813B1"/>
    <w:rsid w:val="00185966"/>
    <w:rsid w:val="0018642F"/>
    <w:rsid w:val="00190885"/>
    <w:rsid w:val="001917F7"/>
    <w:rsid w:val="00192D9D"/>
    <w:rsid w:val="0019577F"/>
    <w:rsid w:val="001A1BB4"/>
    <w:rsid w:val="001A3245"/>
    <w:rsid w:val="001A64B9"/>
    <w:rsid w:val="001B0739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1F7E80"/>
    <w:rsid w:val="0020737A"/>
    <w:rsid w:val="00214AAC"/>
    <w:rsid w:val="00215440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189C"/>
    <w:rsid w:val="0026226A"/>
    <w:rsid w:val="002628C8"/>
    <w:rsid w:val="00263F42"/>
    <w:rsid w:val="00264B7B"/>
    <w:rsid w:val="0027081A"/>
    <w:rsid w:val="002716B2"/>
    <w:rsid w:val="00273C36"/>
    <w:rsid w:val="002742FE"/>
    <w:rsid w:val="002743DB"/>
    <w:rsid w:val="00275029"/>
    <w:rsid w:val="00277CB3"/>
    <w:rsid w:val="002811A7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2F22CF"/>
    <w:rsid w:val="00306055"/>
    <w:rsid w:val="00313323"/>
    <w:rsid w:val="00317D85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7F42"/>
    <w:rsid w:val="003720CE"/>
    <w:rsid w:val="003724CA"/>
    <w:rsid w:val="00374409"/>
    <w:rsid w:val="0037448A"/>
    <w:rsid w:val="00374C60"/>
    <w:rsid w:val="00376342"/>
    <w:rsid w:val="0038326C"/>
    <w:rsid w:val="00384B80"/>
    <w:rsid w:val="00385F3F"/>
    <w:rsid w:val="00394F82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44AD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56C96"/>
    <w:rsid w:val="0046097C"/>
    <w:rsid w:val="0046202F"/>
    <w:rsid w:val="00465E45"/>
    <w:rsid w:val="00467446"/>
    <w:rsid w:val="00470DA3"/>
    <w:rsid w:val="00472721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2F8D"/>
    <w:rsid w:val="0050378D"/>
    <w:rsid w:val="0050519C"/>
    <w:rsid w:val="00506C43"/>
    <w:rsid w:val="00510D19"/>
    <w:rsid w:val="00532BFE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34F1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D7BDE"/>
    <w:rsid w:val="005D7FC6"/>
    <w:rsid w:val="005E0234"/>
    <w:rsid w:val="005E3ACA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5A7E"/>
    <w:rsid w:val="00676755"/>
    <w:rsid w:val="00682340"/>
    <w:rsid w:val="0068329E"/>
    <w:rsid w:val="006976D8"/>
    <w:rsid w:val="00697A60"/>
    <w:rsid w:val="006A1AD8"/>
    <w:rsid w:val="006A2695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2074"/>
    <w:rsid w:val="007066D2"/>
    <w:rsid w:val="007069AE"/>
    <w:rsid w:val="00707421"/>
    <w:rsid w:val="00710491"/>
    <w:rsid w:val="00720AF0"/>
    <w:rsid w:val="00734314"/>
    <w:rsid w:val="00741A14"/>
    <w:rsid w:val="00741C5B"/>
    <w:rsid w:val="00741FA6"/>
    <w:rsid w:val="00745D1A"/>
    <w:rsid w:val="00756022"/>
    <w:rsid w:val="00770CD2"/>
    <w:rsid w:val="00776065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52B2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1712"/>
    <w:rsid w:val="00802B22"/>
    <w:rsid w:val="0080648B"/>
    <w:rsid w:val="00806B35"/>
    <w:rsid w:val="00807E54"/>
    <w:rsid w:val="00812C10"/>
    <w:rsid w:val="0081373F"/>
    <w:rsid w:val="00823D33"/>
    <w:rsid w:val="00824605"/>
    <w:rsid w:val="00827AAA"/>
    <w:rsid w:val="00831B7E"/>
    <w:rsid w:val="008444F7"/>
    <w:rsid w:val="0084599C"/>
    <w:rsid w:val="00845C4E"/>
    <w:rsid w:val="00846A87"/>
    <w:rsid w:val="00855115"/>
    <w:rsid w:val="008624A3"/>
    <w:rsid w:val="00876805"/>
    <w:rsid w:val="00883BAB"/>
    <w:rsid w:val="00885C29"/>
    <w:rsid w:val="00890443"/>
    <w:rsid w:val="008924E5"/>
    <w:rsid w:val="00895129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E229A"/>
    <w:rsid w:val="008E3869"/>
    <w:rsid w:val="008E39E4"/>
    <w:rsid w:val="008E65A9"/>
    <w:rsid w:val="008E7045"/>
    <w:rsid w:val="008F1C38"/>
    <w:rsid w:val="008F5C95"/>
    <w:rsid w:val="009013AF"/>
    <w:rsid w:val="00904240"/>
    <w:rsid w:val="00910293"/>
    <w:rsid w:val="0092378A"/>
    <w:rsid w:val="0092688F"/>
    <w:rsid w:val="00927280"/>
    <w:rsid w:val="00931C49"/>
    <w:rsid w:val="00937318"/>
    <w:rsid w:val="00937F97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004"/>
    <w:rsid w:val="009C3754"/>
    <w:rsid w:val="009C65D1"/>
    <w:rsid w:val="009D244C"/>
    <w:rsid w:val="009D2853"/>
    <w:rsid w:val="009D4103"/>
    <w:rsid w:val="009D5DA6"/>
    <w:rsid w:val="009D6765"/>
    <w:rsid w:val="009E1504"/>
    <w:rsid w:val="009E288A"/>
    <w:rsid w:val="009F2245"/>
    <w:rsid w:val="00A03E7E"/>
    <w:rsid w:val="00A13346"/>
    <w:rsid w:val="00A1507B"/>
    <w:rsid w:val="00A150C1"/>
    <w:rsid w:val="00A232A4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2042B"/>
    <w:rsid w:val="00B20B96"/>
    <w:rsid w:val="00B2367E"/>
    <w:rsid w:val="00B23A0A"/>
    <w:rsid w:val="00B276AD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56A"/>
    <w:rsid w:val="00B67874"/>
    <w:rsid w:val="00B75716"/>
    <w:rsid w:val="00B76896"/>
    <w:rsid w:val="00B769AB"/>
    <w:rsid w:val="00B822AB"/>
    <w:rsid w:val="00B85358"/>
    <w:rsid w:val="00B87A68"/>
    <w:rsid w:val="00B946DD"/>
    <w:rsid w:val="00B94A0C"/>
    <w:rsid w:val="00B96477"/>
    <w:rsid w:val="00B97DF6"/>
    <w:rsid w:val="00BA5003"/>
    <w:rsid w:val="00BA5B89"/>
    <w:rsid w:val="00BA76D6"/>
    <w:rsid w:val="00BA7AFB"/>
    <w:rsid w:val="00BB43B3"/>
    <w:rsid w:val="00BB660D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2266"/>
    <w:rsid w:val="00C53808"/>
    <w:rsid w:val="00C576C0"/>
    <w:rsid w:val="00C71CC2"/>
    <w:rsid w:val="00C727C7"/>
    <w:rsid w:val="00C72F57"/>
    <w:rsid w:val="00C75EAF"/>
    <w:rsid w:val="00C76645"/>
    <w:rsid w:val="00C769C5"/>
    <w:rsid w:val="00C8136C"/>
    <w:rsid w:val="00CA247E"/>
    <w:rsid w:val="00CA4967"/>
    <w:rsid w:val="00CA61D6"/>
    <w:rsid w:val="00CA63B2"/>
    <w:rsid w:val="00CA76C1"/>
    <w:rsid w:val="00CB0CA7"/>
    <w:rsid w:val="00CB24FB"/>
    <w:rsid w:val="00CB4DF0"/>
    <w:rsid w:val="00CB6D46"/>
    <w:rsid w:val="00CC0414"/>
    <w:rsid w:val="00CC3853"/>
    <w:rsid w:val="00CD3DA8"/>
    <w:rsid w:val="00CD59F2"/>
    <w:rsid w:val="00CD7797"/>
    <w:rsid w:val="00CE0668"/>
    <w:rsid w:val="00CE12C3"/>
    <w:rsid w:val="00CE6B3F"/>
    <w:rsid w:val="00CF34CC"/>
    <w:rsid w:val="00CF500C"/>
    <w:rsid w:val="00D02E64"/>
    <w:rsid w:val="00D047A4"/>
    <w:rsid w:val="00D071D4"/>
    <w:rsid w:val="00D07253"/>
    <w:rsid w:val="00D21B4F"/>
    <w:rsid w:val="00D2251E"/>
    <w:rsid w:val="00D25F59"/>
    <w:rsid w:val="00D341F7"/>
    <w:rsid w:val="00D3506A"/>
    <w:rsid w:val="00D37592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107D"/>
    <w:rsid w:val="00DF2090"/>
    <w:rsid w:val="00DF23BC"/>
    <w:rsid w:val="00E00492"/>
    <w:rsid w:val="00E005C3"/>
    <w:rsid w:val="00E03A2A"/>
    <w:rsid w:val="00E17C37"/>
    <w:rsid w:val="00E20013"/>
    <w:rsid w:val="00E21615"/>
    <w:rsid w:val="00E23571"/>
    <w:rsid w:val="00E23EC2"/>
    <w:rsid w:val="00E24387"/>
    <w:rsid w:val="00E26841"/>
    <w:rsid w:val="00E33916"/>
    <w:rsid w:val="00E43186"/>
    <w:rsid w:val="00E5079C"/>
    <w:rsid w:val="00E562C8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4B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54A47"/>
    <w:rsid w:val="00F65DF0"/>
    <w:rsid w:val="00F677FC"/>
    <w:rsid w:val="00F67E40"/>
    <w:rsid w:val="00F70094"/>
    <w:rsid w:val="00F70574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3F4F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8A1F7-455B-4F74-8136-A3840C54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233</cp:revision>
  <cp:lastPrinted>2024-12-19T13:52:00Z</cp:lastPrinted>
  <dcterms:created xsi:type="dcterms:W3CDTF">2018-08-07T11:48:00Z</dcterms:created>
  <dcterms:modified xsi:type="dcterms:W3CDTF">2025-06-25T06:28:00Z</dcterms:modified>
</cp:coreProperties>
</file>