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BD30A4" w:rsidP="00BD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</w:t>
      </w:r>
      <w:r w:rsidR="0078107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BD30A4" w:rsidRDefault="00BD30A4" w:rsidP="00BD3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 от 6 октября 2003, № 40, ст. 3822, «Парламентская газета» от 8 октября 2003 года № 186, «Российская газета» от 8 октября 2003 года № 202);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2038, № 27, ст. 3873, ст. 3880, № 29, ст. 4291, № 30 (ч. I), ст. 4587, № 49 (ч. V),          ст. 7061);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0A4">
        <w:rPr>
          <w:rFonts w:ascii="Times New Roman" w:hAnsi="Times New Roman" w:cs="Times New Roman"/>
          <w:sz w:val="28"/>
          <w:szCs w:val="28"/>
        </w:rPr>
        <w:t>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("Парламентская газета" от 14 ноября 2007 г. N 156-157, в "Российской газете" от 14 ноября 2007 г. N 254, в Собрании законодательства Российской Федерации от 12 ноября 2007 г. N 46 ст</w:t>
      </w:r>
      <w:proofErr w:type="gramEnd"/>
      <w:r w:rsidRPr="00BD30A4">
        <w:rPr>
          <w:rFonts w:ascii="Times New Roman" w:hAnsi="Times New Roman" w:cs="Times New Roman"/>
          <w:sz w:val="28"/>
          <w:szCs w:val="28"/>
        </w:rPr>
        <w:t>. 5553);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"О безопасности дорожного движения" ("Российская газета" от 26 декабря 1995 г., в Собрании законодательства Российской Федерации от 11 декабря 1995 г., N 50, ст. 4873);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ноября 2009 года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("Российская газета " от 24 ноября 2009 г. № 222, в Собрании законодательства Российской Федерации от 23 ноября 2009 г. № 47 ст. 5673);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 апреля 2011 года № 272 "Об утверждении Правил перевозок грузов автомобильным транспортом" (в ред. Постановления Правительства Российской Федерации от 30 декабря 2011 года N 1208) (Собрание законодательства Российской Федерации от 25 апреля 2011 г. N 17 ст. 2407);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 xml:space="preserve">инструкцией по перевозке крупногабаритных и тяжеловесных грузов автомобильным транспортом по дорогам Российской Федерации (утв. </w:t>
      </w:r>
      <w:r w:rsidRPr="00BD30A4">
        <w:rPr>
          <w:rFonts w:ascii="Times New Roman" w:hAnsi="Times New Roman" w:cs="Times New Roman"/>
          <w:sz w:val="28"/>
          <w:szCs w:val="28"/>
        </w:rPr>
        <w:lastRenderedPageBreak/>
        <w:t>Минтрансом Российской Федерации 27 мая 1996 года, зарегистрирована в Минюсте РФ 8 августа 1996 года № 1146, ред. от 24 июля 2012 года);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24 июля 2012 года №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("Российской газете" от 16 ноября 2012 г. № 265)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4 июля 2011 года №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("Российская газета" от 23 сентября 2011 г. № 213);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27 августа 2009 года № 150 "О порядке проведения оценки технического состояния автомобильных дорог" (Бюллетень  нормативных актов федеральных органов исполнительной власти от 15 февраля 2010 г. № 7);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0A4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23 марта 2010 года № 181 "Об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регионального или межмуниципального значения, находящимся в государственной собственности Краснодарского края" ("Кубанские новости", N 55 от 6 апреля 2010 г.);</w:t>
      </w:r>
      <w:proofErr w:type="gramEnd"/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BD30A4" w:rsidRPr="00BD30A4" w:rsidRDefault="00BD30A4" w:rsidP="00BD3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A4">
        <w:rPr>
          <w:rFonts w:ascii="Times New Roman" w:hAnsi="Times New Roman" w:cs="Times New Roman"/>
          <w:sz w:val="28"/>
          <w:szCs w:val="28"/>
        </w:rPr>
        <w:t>Уставом Сенного сельского поселения Темрюкского района.</w:t>
      </w:r>
    </w:p>
    <w:p w:rsidR="00BD30A4" w:rsidRPr="00BD30A4" w:rsidRDefault="00BD30A4" w:rsidP="00BD30A4">
      <w:pPr>
        <w:spacing w:after="0"/>
        <w:jc w:val="both"/>
      </w:pPr>
    </w:p>
    <w:sectPr w:rsidR="00BD30A4" w:rsidRPr="00BD30A4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0A4"/>
    <w:rsid w:val="00442F4C"/>
    <w:rsid w:val="0078107A"/>
    <w:rsid w:val="00A30078"/>
    <w:rsid w:val="00B70419"/>
    <w:rsid w:val="00BD30A4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2019-06-05T11:38:00Z</dcterms:created>
  <dcterms:modified xsi:type="dcterms:W3CDTF">2019-06-05T11:42:00Z</dcterms:modified>
</cp:coreProperties>
</file>