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9C8" w:rsidRDefault="001119C8" w:rsidP="001119C8">
      <w:pPr>
        <w:jc w:val="center"/>
        <w:rPr>
          <w:b/>
          <w:sz w:val="28"/>
          <w:szCs w:val="28"/>
        </w:rPr>
      </w:pPr>
      <w:bookmarkStart w:id="0" w:name="_Hlk132982810"/>
      <w:r>
        <w:rPr>
          <w:noProof/>
          <w:color w:val="00B0F0"/>
        </w:rPr>
        <w:drawing>
          <wp:inline distT="0" distB="0" distL="0" distR="0">
            <wp:extent cx="504825" cy="6858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</w:p>
    <w:p w:rsidR="001119C8" w:rsidRDefault="001119C8" w:rsidP="001119C8">
      <w:pPr>
        <w:jc w:val="center"/>
        <w:outlineLvl w:val="0"/>
        <w:rPr>
          <w:b/>
          <w:sz w:val="28"/>
          <w:szCs w:val="28"/>
        </w:rPr>
      </w:pPr>
    </w:p>
    <w:p w:rsidR="001119C8" w:rsidRDefault="001119C8" w:rsidP="001119C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  СЕННОГО СЕЛЬСКОГО   ПОСЕЛЕНИЯ</w:t>
      </w:r>
    </w:p>
    <w:p w:rsidR="001119C8" w:rsidRDefault="001119C8" w:rsidP="001119C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ТЕМРЮКСКОГО   РАЙОНА</w:t>
      </w:r>
    </w:p>
    <w:p w:rsidR="001119C8" w:rsidRDefault="001119C8" w:rsidP="001119C8">
      <w:pPr>
        <w:jc w:val="center"/>
        <w:rPr>
          <w:b/>
          <w:sz w:val="28"/>
          <w:szCs w:val="28"/>
        </w:rPr>
      </w:pPr>
    </w:p>
    <w:p w:rsidR="001119C8" w:rsidRDefault="001119C8" w:rsidP="001119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</w:p>
    <w:p w:rsidR="001119C8" w:rsidRDefault="001119C8" w:rsidP="001119C8">
      <w:pPr>
        <w:jc w:val="center"/>
        <w:outlineLvl w:val="0"/>
        <w:rPr>
          <w:b/>
          <w:sz w:val="28"/>
          <w:szCs w:val="28"/>
        </w:rPr>
      </w:pPr>
    </w:p>
    <w:p w:rsidR="001119C8" w:rsidRPr="001119C8" w:rsidRDefault="001119C8" w:rsidP="001119C8">
      <w:pPr>
        <w:spacing w:after="120"/>
        <w:rPr>
          <w:b/>
          <w:bCs/>
          <w:sz w:val="28"/>
          <w:szCs w:val="28"/>
        </w:rPr>
      </w:pPr>
      <w:r w:rsidRPr="001119C8">
        <w:rPr>
          <w:b/>
          <w:sz w:val="28"/>
          <w:szCs w:val="28"/>
        </w:rPr>
        <w:t>LI</w:t>
      </w:r>
      <w:proofErr w:type="gramStart"/>
      <w:r w:rsidRPr="001119C8">
        <w:rPr>
          <w:b/>
          <w:sz w:val="28"/>
          <w:szCs w:val="28"/>
        </w:rPr>
        <w:t>Х</w:t>
      </w:r>
      <w:proofErr w:type="gramEnd"/>
      <w:r w:rsidRPr="001119C8">
        <w:rPr>
          <w:b/>
          <w:bCs/>
          <w:sz w:val="28"/>
          <w:szCs w:val="28"/>
        </w:rPr>
        <w:t xml:space="preserve"> сессия    </w:t>
      </w:r>
      <w:r w:rsidRPr="001119C8">
        <w:rPr>
          <w:b/>
          <w:bCs/>
          <w:sz w:val="28"/>
          <w:szCs w:val="28"/>
        </w:rPr>
        <w:tab/>
        <w:t xml:space="preserve">                                                                                   </w:t>
      </w:r>
      <w:r w:rsidRPr="001119C8">
        <w:rPr>
          <w:b/>
          <w:bCs/>
          <w:sz w:val="28"/>
          <w:szCs w:val="28"/>
          <w:lang w:val="en-US"/>
        </w:rPr>
        <w:t>I</w:t>
      </w:r>
      <w:r w:rsidRPr="001119C8">
        <w:rPr>
          <w:b/>
          <w:bCs/>
          <w:sz w:val="28"/>
          <w:szCs w:val="28"/>
        </w:rPr>
        <w:t>V  созыва</w:t>
      </w:r>
    </w:p>
    <w:p w:rsidR="00B255AC" w:rsidRPr="001119C8" w:rsidRDefault="001119C8" w:rsidP="001119C8">
      <w:pPr>
        <w:pStyle w:val="ConsTitle"/>
        <w:widowControl/>
        <w:ind w:right="-285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19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___________  2023 года </w:t>
      </w:r>
      <w:r w:rsidRPr="001119C8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</w:t>
      </w:r>
      <w:r w:rsidRPr="001119C8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                         пос</w:t>
      </w:r>
      <w:proofErr w:type="gramStart"/>
      <w:r w:rsidRPr="001119C8">
        <w:rPr>
          <w:rFonts w:ascii="Times New Roman" w:hAnsi="Times New Roman" w:cs="Times New Roman"/>
          <w:b w:val="0"/>
          <w:bCs w:val="0"/>
          <w:sz w:val="28"/>
          <w:szCs w:val="28"/>
        </w:rPr>
        <w:t>.С</w:t>
      </w:r>
      <w:proofErr w:type="gramEnd"/>
      <w:r w:rsidRPr="001119C8">
        <w:rPr>
          <w:rFonts w:ascii="Times New Roman" w:hAnsi="Times New Roman" w:cs="Times New Roman"/>
          <w:b w:val="0"/>
          <w:bCs w:val="0"/>
          <w:sz w:val="28"/>
          <w:szCs w:val="28"/>
        </w:rPr>
        <w:t>енной</w:t>
      </w:r>
    </w:p>
    <w:p w:rsidR="00E032C1" w:rsidRDefault="00E032C1" w:rsidP="00E84666">
      <w:pPr>
        <w:pStyle w:val="ConsTitle"/>
        <w:widowControl/>
        <w:ind w:right="-285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255AC" w:rsidRDefault="00B255AC" w:rsidP="00E846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отчуждения движимого и недвижимого имущества, находящегося в собственности </w:t>
      </w:r>
      <w:r w:rsidR="001119C8">
        <w:rPr>
          <w:rFonts w:ascii="Times New Roman" w:hAnsi="Times New Roman" w:cs="Times New Roman"/>
          <w:sz w:val="28"/>
          <w:szCs w:val="28"/>
        </w:rPr>
        <w:t>Сенного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119C8">
        <w:rPr>
          <w:rFonts w:ascii="Times New Roman" w:hAnsi="Times New Roman" w:cs="Times New Roman"/>
          <w:sz w:val="28"/>
          <w:szCs w:val="28"/>
        </w:rPr>
        <w:t>Темрюкского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и арендуемого субъектами малого и среднего предпринимательства</w:t>
      </w:r>
      <w:bookmarkEnd w:id="0"/>
    </w:p>
    <w:p w:rsidR="00B255AC" w:rsidRDefault="00B255AC" w:rsidP="00E846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32C1" w:rsidRDefault="00E032C1" w:rsidP="00E846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55AC" w:rsidRDefault="00B255AC" w:rsidP="00E032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упорядочения работы по реализации преимущественного права приобретения муниципального имущества субъектами малого и среднего предпринимательства, в соответствии с Федеральным </w:t>
      </w:r>
      <w:hyperlink r:id="rId6" w:history="1">
        <w:r w:rsidRPr="00B255A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 июля 2008 г.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bookmarkStart w:id="1" w:name="_Hlk132983147"/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Pr="00B255A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  <w:proofErr w:type="gramEnd"/>
      </w:hyperlink>
      <w:r w:rsidRPr="00B255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24 июля 2007 г. № 209-ФЗ «О развитии малого и среднего предпринимательства в Российской Федерации», Федеральным </w:t>
      </w:r>
      <w:hyperlink r:id="rId8" w:history="1">
        <w:r w:rsidRPr="00B255A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21 декабря 2001 г. № 178-ФЗ «О приватизации государственного и муниципального имущества», Законом Краснодарского края от 04 апреля 2008 г. № 1448-КЗ «О развитии малого и среднего предпринимательства в Краснодарском крае»</w:t>
      </w:r>
      <w:bookmarkEnd w:id="1"/>
      <w:r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статьи </w:t>
      </w:r>
      <w:r w:rsidR="00C2751B">
        <w:rPr>
          <w:rFonts w:ascii="Times New Roman" w:hAnsi="Times New Roman" w:cs="Times New Roman"/>
          <w:sz w:val="28"/>
          <w:szCs w:val="28"/>
        </w:rPr>
        <w:t xml:space="preserve">63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1119C8">
        <w:rPr>
          <w:rFonts w:ascii="Times New Roman" w:hAnsi="Times New Roman" w:cs="Times New Roman"/>
          <w:sz w:val="28"/>
          <w:szCs w:val="28"/>
        </w:rPr>
        <w:t xml:space="preserve">Сенного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119C8">
        <w:rPr>
          <w:rFonts w:ascii="Times New Roman" w:hAnsi="Times New Roman" w:cs="Times New Roman"/>
          <w:sz w:val="28"/>
          <w:szCs w:val="28"/>
        </w:rPr>
        <w:t>Темрюкского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 </w:t>
      </w:r>
      <w:proofErr w:type="gramStart"/>
      <w:r w:rsidR="006D08C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D08C8">
        <w:rPr>
          <w:rFonts w:ascii="Times New Roman" w:hAnsi="Times New Roman" w:cs="Times New Roman"/>
          <w:sz w:val="28"/>
          <w:szCs w:val="28"/>
        </w:rPr>
        <w:t xml:space="preserve"> е ш и </w:t>
      </w:r>
      <w:proofErr w:type="gramStart"/>
      <w:r w:rsidR="006D08C8"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255AC" w:rsidRDefault="00B255AC" w:rsidP="00E032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отчуждения движимого и недвижимого имущества, находящегося в собственности </w:t>
      </w:r>
      <w:r w:rsidR="001119C8">
        <w:rPr>
          <w:rFonts w:ascii="Times New Roman" w:hAnsi="Times New Roman" w:cs="Times New Roman"/>
          <w:sz w:val="28"/>
          <w:szCs w:val="28"/>
        </w:rPr>
        <w:t xml:space="preserve">Сенного сельского поселения Темрюкского района  </w:t>
      </w:r>
      <w:r>
        <w:rPr>
          <w:rFonts w:ascii="Times New Roman" w:hAnsi="Times New Roman" w:cs="Times New Roman"/>
          <w:sz w:val="28"/>
          <w:szCs w:val="28"/>
        </w:rPr>
        <w:t xml:space="preserve">и арендуемого субъектами малого и среднего предпринимательства </w:t>
      </w:r>
      <w:r w:rsidR="00C2751B" w:rsidRPr="00C2751B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19C8" w:rsidRPr="000C4435" w:rsidRDefault="00B255AC" w:rsidP="001119C8">
      <w:pPr>
        <w:ind w:firstLine="709"/>
        <w:jc w:val="both"/>
        <w:rPr>
          <w:sz w:val="28"/>
          <w:szCs w:val="28"/>
        </w:rPr>
      </w:pPr>
      <w:r w:rsidRPr="00E032C1">
        <w:rPr>
          <w:sz w:val="28"/>
          <w:szCs w:val="28"/>
        </w:rPr>
        <w:t xml:space="preserve">2. </w:t>
      </w:r>
      <w:r w:rsidR="001119C8" w:rsidRPr="000C4435">
        <w:rPr>
          <w:sz w:val="28"/>
          <w:szCs w:val="28"/>
        </w:rPr>
        <w:t xml:space="preserve">Общему отделу (Усова) официально опубликовать настоящее решение в официальном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район, на официальном сайте </w:t>
      </w:r>
      <w:r w:rsidR="001119C8" w:rsidRPr="000C4435">
        <w:rPr>
          <w:sz w:val="28"/>
          <w:szCs w:val="32"/>
        </w:rPr>
        <w:t xml:space="preserve">Сенного </w:t>
      </w:r>
      <w:r w:rsidR="001119C8" w:rsidRPr="000C4435">
        <w:rPr>
          <w:sz w:val="28"/>
          <w:szCs w:val="28"/>
        </w:rPr>
        <w:t>сельского поселения Темрюкского района в информационно-телекоммуникационной сети «Интернет».</w:t>
      </w:r>
    </w:p>
    <w:p w:rsidR="001119C8" w:rsidRPr="000C4435" w:rsidRDefault="001119C8" w:rsidP="001119C8">
      <w:pPr>
        <w:pStyle w:val="21"/>
        <w:shd w:val="clear" w:color="auto" w:fill="FFFFFF"/>
        <w:ind w:firstLine="708"/>
        <w:rPr>
          <w:szCs w:val="28"/>
        </w:rPr>
      </w:pPr>
      <w:r>
        <w:rPr>
          <w:szCs w:val="28"/>
        </w:rPr>
        <w:t>3</w:t>
      </w:r>
      <w:r w:rsidRPr="000C4435">
        <w:rPr>
          <w:szCs w:val="28"/>
        </w:rPr>
        <w:t xml:space="preserve">. </w:t>
      </w:r>
      <w:proofErr w:type="gramStart"/>
      <w:r w:rsidRPr="000C4435">
        <w:rPr>
          <w:szCs w:val="28"/>
        </w:rPr>
        <w:t>Контроль за</w:t>
      </w:r>
      <w:proofErr w:type="gramEnd"/>
      <w:r w:rsidRPr="000C4435">
        <w:rPr>
          <w:szCs w:val="28"/>
        </w:rPr>
        <w:t xml:space="preserve"> выполнением настоящего решения возложить на </w:t>
      </w:r>
      <w:r>
        <w:t>н</w:t>
      </w:r>
      <w:r w:rsidRPr="004419DC">
        <w:t>ачальник</w:t>
      </w:r>
      <w:r>
        <w:t>а</w:t>
      </w:r>
      <w:r w:rsidRPr="004419DC">
        <w:t xml:space="preserve"> отдела имущественных отношений, жилищно-коммунального </w:t>
      </w:r>
      <w:r w:rsidRPr="004419DC">
        <w:lastRenderedPageBreak/>
        <w:t xml:space="preserve">хозяйства и благоустройства поселения администрации Сенного сельского </w:t>
      </w:r>
      <w:r w:rsidRPr="00E20586">
        <w:t>поселения Темрюкского района Ю.В. Билецкую</w:t>
      </w:r>
      <w:r w:rsidRPr="000C4435">
        <w:rPr>
          <w:szCs w:val="28"/>
        </w:rPr>
        <w:t xml:space="preserve">   и постоянную комиссию Совета </w:t>
      </w:r>
      <w:r w:rsidRPr="000C4435">
        <w:rPr>
          <w:szCs w:val="32"/>
        </w:rPr>
        <w:t>Сенного</w:t>
      </w:r>
      <w:r w:rsidRPr="000C4435">
        <w:rPr>
          <w:szCs w:val="28"/>
        </w:rPr>
        <w:t xml:space="preserve"> сельского поселения Темрюкского района по вопросам экономики, бюджета, финансов, налогов и распоряжению муниципальной собственностью (Невестенко). </w:t>
      </w:r>
    </w:p>
    <w:p w:rsidR="001119C8" w:rsidRPr="006C7262" w:rsidRDefault="006D08C8" w:rsidP="001119C8">
      <w:pPr>
        <w:pStyle w:val="21"/>
        <w:shd w:val="clear" w:color="auto" w:fill="FFFFFF"/>
        <w:ind w:firstLine="708"/>
        <w:rPr>
          <w:szCs w:val="28"/>
        </w:rPr>
      </w:pPr>
      <w:r>
        <w:rPr>
          <w:szCs w:val="28"/>
        </w:rPr>
        <w:t>4.</w:t>
      </w:r>
      <w:r w:rsidR="001119C8" w:rsidRPr="000C4435">
        <w:rPr>
          <w:szCs w:val="28"/>
        </w:rPr>
        <w:t xml:space="preserve"> Настоящее решение вступает в силу после его официального</w:t>
      </w:r>
      <w:r w:rsidR="001119C8">
        <w:rPr>
          <w:szCs w:val="28"/>
        </w:rPr>
        <w:t xml:space="preserve">              опубликования</w:t>
      </w:r>
      <w:r w:rsidR="001119C8" w:rsidRPr="006C7262">
        <w:rPr>
          <w:szCs w:val="28"/>
        </w:rPr>
        <w:t>.</w:t>
      </w:r>
    </w:p>
    <w:p w:rsidR="00B255AC" w:rsidRPr="00C2751B" w:rsidRDefault="00B255AC" w:rsidP="001119C8">
      <w:pPr>
        <w:pStyle w:val="ConsPlusNormal"/>
        <w:ind w:firstLine="567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C2751B" w:rsidRDefault="00C2751B" w:rsidP="00E84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119C8" w:rsidRDefault="001119C8" w:rsidP="00E84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004"/>
        <w:gridCol w:w="4850"/>
      </w:tblGrid>
      <w:tr w:rsidR="001119C8" w:rsidRPr="00E43E6C" w:rsidTr="00C174E1">
        <w:tc>
          <w:tcPr>
            <w:tcW w:w="5210" w:type="dxa"/>
          </w:tcPr>
          <w:p w:rsidR="001119C8" w:rsidRDefault="001119C8" w:rsidP="00C17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>
              <w:rPr>
                <w:bCs/>
                <w:sz w:val="28"/>
                <w:szCs w:val="28"/>
              </w:rPr>
              <w:t>Сенного</w:t>
            </w:r>
            <w:r w:rsidRPr="00E43E6C">
              <w:rPr>
                <w:sz w:val="28"/>
                <w:szCs w:val="28"/>
              </w:rPr>
              <w:t xml:space="preserve"> сельского поселения Темрюкского района</w:t>
            </w:r>
            <w:r w:rsidRPr="00E43E6C">
              <w:rPr>
                <w:sz w:val="28"/>
                <w:szCs w:val="28"/>
              </w:rPr>
              <w:tab/>
            </w:r>
          </w:p>
          <w:p w:rsidR="001119C8" w:rsidRDefault="001119C8" w:rsidP="00C174E1">
            <w:pPr>
              <w:rPr>
                <w:sz w:val="28"/>
                <w:szCs w:val="28"/>
              </w:rPr>
            </w:pPr>
          </w:p>
          <w:p w:rsidR="001119C8" w:rsidRPr="00E43E6C" w:rsidRDefault="001119C8" w:rsidP="00C174E1">
            <w:pPr>
              <w:rPr>
                <w:sz w:val="28"/>
                <w:szCs w:val="28"/>
              </w:rPr>
            </w:pPr>
            <w:r w:rsidRPr="00E43E6C">
              <w:rPr>
                <w:sz w:val="28"/>
                <w:szCs w:val="28"/>
              </w:rPr>
              <w:tab/>
            </w:r>
            <w:r w:rsidRPr="00E43E6C">
              <w:rPr>
                <w:sz w:val="28"/>
                <w:szCs w:val="28"/>
              </w:rPr>
              <w:tab/>
            </w:r>
            <w:r w:rsidRPr="00E43E6C">
              <w:rPr>
                <w:sz w:val="28"/>
                <w:szCs w:val="28"/>
              </w:rPr>
              <w:tab/>
              <w:t xml:space="preserve">                                    </w:t>
            </w:r>
          </w:p>
          <w:p w:rsidR="001119C8" w:rsidRPr="00E43E6C" w:rsidRDefault="001119C8" w:rsidP="00C174E1">
            <w:pPr>
              <w:rPr>
                <w:sz w:val="28"/>
                <w:szCs w:val="28"/>
              </w:rPr>
            </w:pPr>
            <w:r w:rsidRPr="00E43E6C">
              <w:rPr>
                <w:sz w:val="28"/>
                <w:szCs w:val="28"/>
              </w:rPr>
              <w:t xml:space="preserve">      _____________________</w:t>
            </w:r>
            <w:r>
              <w:rPr>
                <w:sz w:val="28"/>
                <w:szCs w:val="28"/>
              </w:rPr>
              <w:t>М.Е.Шлычков</w:t>
            </w:r>
          </w:p>
          <w:p w:rsidR="001119C8" w:rsidRPr="00E43E6C" w:rsidRDefault="001119C8" w:rsidP="00C174E1">
            <w:pPr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1119C8" w:rsidRPr="00E43E6C" w:rsidRDefault="001119C8" w:rsidP="00C174E1">
            <w:pPr>
              <w:rPr>
                <w:sz w:val="28"/>
                <w:szCs w:val="28"/>
              </w:rPr>
            </w:pPr>
            <w:r w:rsidRPr="00E43E6C">
              <w:rPr>
                <w:sz w:val="28"/>
                <w:szCs w:val="28"/>
              </w:rPr>
              <w:t xml:space="preserve">Председатель Совета </w:t>
            </w:r>
            <w:r>
              <w:rPr>
                <w:bCs/>
                <w:sz w:val="28"/>
                <w:szCs w:val="28"/>
              </w:rPr>
              <w:t>Сенного</w:t>
            </w:r>
            <w:r w:rsidRPr="00E43E6C">
              <w:rPr>
                <w:sz w:val="28"/>
                <w:szCs w:val="28"/>
              </w:rPr>
              <w:t xml:space="preserve"> сельского поселения </w:t>
            </w:r>
          </w:p>
          <w:p w:rsidR="001119C8" w:rsidRDefault="001119C8" w:rsidP="00C174E1">
            <w:pPr>
              <w:rPr>
                <w:sz w:val="28"/>
                <w:szCs w:val="28"/>
              </w:rPr>
            </w:pPr>
            <w:r w:rsidRPr="00E43E6C">
              <w:rPr>
                <w:sz w:val="28"/>
                <w:szCs w:val="28"/>
              </w:rPr>
              <w:t>Темрюкского района</w:t>
            </w:r>
          </w:p>
          <w:p w:rsidR="001119C8" w:rsidRPr="00E43E6C" w:rsidRDefault="001119C8" w:rsidP="00C174E1">
            <w:pPr>
              <w:rPr>
                <w:sz w:val="28"/>
                <w:szCs w:val="28"/>
              </w:rPr>
            </w:pPr>
          </w:p>
          <w:p w:rsidR="001119C8" w:rsidRDefault="001119C8" w:rsidP="00C174E1">
            <w:pPr>
              <w:rPr>
                <w:sz w:val="28"/>
                <w:szCs w:val="28"/>
              </w:rPr>
            </w:pPr>
          </w:p>
          <w:p w:rsidR="001119C8" w:rsidRPr="00E43E6C" w:rsidRDefault="001119C8" w:rsidP="00C174E1">
            <w:pPr>
              <w:rPr>
                <w:sz w:val="28"/>
                <w:szCs w:val="28"/>
              </w:rPr>
            </w:pPr>
            <w:r w:rsidRPr="00E43E6C">
              <w:rPr>
                <w:sz w:val="28"/>
                <w:szCs w:val="28"/>
              </w:rPr>
              <w:t>_________________</w:t>
            </w:r>
            <w:r>
              <w:rPr>
                <w:sz w:val="28"/>
                <w:szCs w:val="28"/>
              </w:rPr>
              <w:t>М.Г.Спиридонов</w:t>
            </w:r>
          </w:p>
        </w:tc>
      </w:tr>
    </w:tbl>
    <w:p w:rsidR="00C2751B" w:rsidRDefault="00C2751B" w:rsidP="00E84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751B" w:rsidRDefault="00C2751B" w:rsidP="00E84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751B" w:rsidRDefault="00C2751B" w:rsidP="00E84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751B" w:rsidRDefault="00C2751B" w:rsidP="00E84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751B" w:rsidRDefault="00C2751B" w:rsidP="00E84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751B" w:rsidRDefault="00C2751B" w:rsidP="00E84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751B" w:rsidRDefault="00C2751B" w:rsidP="00E84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751B" w:rsidRDefault="00C2751B" w:rsidP="00E84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751B" w:rsidRDefault="00C2751B" w:rsidP="00E84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751B" w:rsidRDefault="00C2751B" w:rsidP="00E84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751B" w:rsidRDefault="00C2751B" w:rsidP="00E84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751B" w:rsidRDefault="00C2751B" w:rsidP="00E84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751B" w:rsidRDefault="00C2751B" w:rsidP="00E84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751B" w:rsidRDefault="00C2751B" w:rsidP="00E84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751B" w:rsidRDefault="00C2751B" w:rsidP="00E84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751B" w:rsidRDefault="00C2751B" w:rsidP="00E84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751B" w:rsidRDefault="00C2751B" w:rsidP="00E84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751B" w:rsidRDefault="00C2751B" w:rsidP="00E84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751B" w:rsidRDefault="00C2751B" w:rsidP="00E84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751B" w:rsidRDefault="00C2751B" w:rsidP="00E84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751B" w:rsidRDefault="00C2751B" w:rsidP="00E84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751B" w:rsidRDefault="00C2751B" w:rsidP="00E84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751B" w:rsidRDefault="00C2751B" w:rsidP="00E84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751B" w:rsidRDefault="00C2751B" w:rsidP="00E84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751B" w:rsidRDefault="00C2751B" w:rsidP="00E84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751B" w:rsidRDefault="00C2751B" w:rsidP="00E84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751B" w:rsidRDefault="00C2751B" w:rsidP="00E84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751B" w:rsidRDefault="00C2751B" w:rsidP="00E84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751B" w:rsidRDefault="00C2751B" w:rsidP="00E84666">
      <w:pPr>
        <w:widowControl w:val="0"/>
        <w:autoSpaceDE w:val="0"/>
        <w:autoSpaceDN w:val="0"/>
        <w:adjustRightInd w:val="0"/>
        <w:ind w:left="5529" w:right="-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2751B" w:rsidRPr="00CC3E91" w:rsidRDefault="00C2751B" w:rsidP="00E84666">
      <w:pPr>
        <w:widowControl w:val="0"/>
        <w:autoSpaceDE w:val="0"/>
        <w:autoSpaceDN w:val="0"/>
        <w:adjustRightInd w:val="0"/>
        <w:ind w:left="5529" w:right="-1"/>
        <w:rPr>
          <w:sz w:val="28"/>
          <w:szCs w:val="28"/>
        </w:rPr>
      </w:pPr>
    </w:p>
    <w:p w:rsidR="00C2751B" w:rsidRPr="00CC3E91" w:rsidRDefault="00C2751B" w:rsidP="00E84666">
      <w:pPr>
        <w:widowControl w:val="0"/>
        <w:autoSpaceDE w:val="0"/>
        <w:autoSpaceDN w:val="0"/>
        <w:adjustRightInd w:val="0"/>
        <w:ind w:left="5529" w:right="-1"/>
        <w:rPr>
          <w:sz w:val="28"/>
          <w:szCs w:val="28"/>
        </w:rPr>
      </w:pPr>
      <w:r w:rsidRPr="00CC3E91">
        <w:rPr>
          <w:sz w:val="28"/>
          <w:szCs w:val="28"/>
        </w:rPr>
        <w:t>УТВЕРЖДЕНО</w:t>
      </w:r>
    </w:p>
    <w:p w:rsidR="00C2751B" w:rsidRPr="001119C8" w:rsidRDefault="00C2751B" w:rsidP="00E84666">
      <w:pPr>
        <w:autoSpaceDE w:val="0"/>
        <w:autoSpaceDN w:val="0"/>
        <w:adjustRightInd w:val="0"/>
        <w:ind w:left="5529" w:right="-1"/>
        <w:rPr>
          <w:sz w:val="28"/>
          <w:szCs w:val="28"/>
        </w:rPr>
      </w:pPr>
      <w:r w:rsidRPr="00CC3E91">
        <w:rPr>
          <w:sz w:val="28"/>
          <w:szCs w:val="28"/>
        </w:rPr>
        <w:t xml:space="preserve">решением </w:t>
      </w:r>
      <w:r w:rsidR="001119C8" w:rsidRPr="001119C8">
        <w:rPr>
          <w:sz w:val="28"/>
          <w:szCs w:val="28"/>
        </w:rPr>
        <w:t>LI</w:t>
      </w:r>
      <w:proofErr w:type="gramStart"/>
      <w:r w:rsidR="001119C8" w:rsidRPr="001119C8">
        <w:rPr>
          <w:sz w:val="28"/>
          <w:szCs w:val="28"/>
        </w:rPr>
        <w:t>Х</w:t>
      </w:r>
      <w:proofErr w:type="gramEnd"/>
      <w:r w:rsidR="001119C8" w:rsidRPr="00CC3E91">
        <w:rPr>
          <w:sz w:val="28"/>
          <w:szCs w:val="28"/>
        </w:rPr>
        <w:t xml:space="preserve"> </w:t>
      </w:r>
      <w:r w:rsidR="001119C8">
        <w:rPr>
          <w:sz w:val="28"/>
          <w:szCs w:val="28"/>
        </w:rPr>
        <w:t xml:space="preserve">сессии </w:t>
      </w:r>
      <w:r w:rsidRPr="00CC3E91">
        <w:rPr>
          <w:sz w:val="28"/>
          <w:szCs w:val="28"/>
        </w:rPr>
        <w:t xml:space="preserve">Совета </w:t>
      </w:r>
      <w:r w:rsidR="001119C8">
        <w:rPr>
          <w:sz w:val="28"/>
          <w:szCs w:val="28"/>
        </w:rPr>
        <w:t xml:space="preserve">Сенного </w:t>
      </w:r>
      <w:r>
        <w:rPr>
          <w:sz w:val="28"/>
          <w:szCs w:val="28"/>
        </w:rPr>
        <w:t xml:space="preserve">сельского поселения </w:t>
      </w:r>
      <w:r w:rsidR="001119C8">
        <w:rPr>
          <w:sz w:val="28"/>
          <w:szCs w:val="28"/>
        </w:rPr>
        <w:t>Темрюкского</w:t>
      </w:r>
      <w:r>
        <w:rPr>
          <w:sz w:val="28"/>
          <w:szCs w:val="28"/>
        </w:rPr>
        <w:t xml:space="preserve"> района</w:t>
      </w:r>
      <w:r w:rsidR="001119C8">
        <w:rPr>
          <w:sz w:val="28"/>
          <w:szCs w:val="28"/>
        </w:rPr>
        <w:t xml:space="preserve"> </w:t>
      </w:r>
      <w:r w:rsidR="001119C8">
        <w:rPr>
          <w:sz w:val="28"/>
          <w:szCs w:val="28"/>
          <w:lang w:val="en-US"/>
        </w:rPr>
        <w:t>IV</w:t>
      </w:r>
      <w:r w:rsidR="001119C8">
        <w:rPr>
          <w:sz w:val="28"/>
          <w:szCs w:val="28"/>
        </w:rPr>
        <w:t xml:space="preserve"> созыва</w:t>
      </w:r>
    </w:p>
    <w:p w:rsidR="00C2751B" w:rsidRPr="00CC3E91" w:rsidRDefault="00C2751B" w:rsidP="00E84666">
      <w:pPr>
        <w:autoSpaceDE w:val="0"/>
        <w:autoSpaceDN w:val="0"/>
        <w:adjustRightInd w:val="0"/>
        <w:ind w:left="5529" w:right="-1"/>
        <w:rPr>
          <w:sz w:val="28"/>
          <w:szCs w:val="28"/>
        </w:rPr>
      </w:pPr>
      <w:r w:rsidRPr="00CC3E9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 </w:t>
      </w:r>
      <w:proofErr w:type="gramStart"/>
      <w:r w:rsidRPr="00CC3E91"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Pr="00CC3E9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</w:t>
      </w:r>
    </w:p>
    <w:p w:rsidR="00C2751B" w:rsidRDefault="00C2751B" w:rsidP="00E84666">
      <w:pPr>
        <w:widowControl w:val="0"/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</w:p>
    <w:p w:rsidR="00C2751B" w:rsidRDefault="00C2751B" w:rsidP="00E84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751B" w:rsidRDefault="00C2751B" w:rsidP="00E846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255AC" w:rsidRPr="00E84666" w:rsidRDefault="00E84666" w:rsidP="00E846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66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255AC" w:rsidRPr="00E84666" w:rsidRDefault="00B255AC" w:rsidP="00E846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666">
        <w:rPr>
          <w:rFonts w:ascii="Times New Roman" w:hAnsi="Times New Roman" w:cs="Times New Roman"/>
          <w:b/>
          <w:sz w:val="28"/>
          <w:szCs w:val="28"/>
        </w:rPr>
        <w:t>о порядке отчуждения движимого и недвижимого имущества,</w:t>
      </w:r>
      <w:r w:rsidRPr="00E84666">
        <w:rPr>
          <w:rFonts w:ascii="Times New Roman" w:hAnsi="Times New Roman" w:cs="Times New Roman"/>
          <w:b/>
          <w:sz w:val="28"/>
          <w:szCs w:val="28"/>
        </w:rPr>
        <w:br/>
        <w:t xml:space="preserve">находящегося в собственности </w:t>
      </w:r>
      <w:r w:rsidR="001119C8">
        <w:rPr>
          <w:rFonts w:ascii="Times New Roman" w:hAnsi="Times New Roman" w:cs="Times New Roman"/>
          <w:b/>
          <w:sz w:val="28"/>
          <w:szCs w:val="28"/>
        </w:rPr>
        <w:t>Сенного</w:t>
      </w:r>
      <w:r w:rsidR="00E84666" w:rsidRPr="00E8466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1119C8">
        <w:rPr>
          <w:rFonts w:ascii="Times New Roman" w:hAnsi="Times New Roman" w:cs="Times New Roman"/>
          <w:b/>
          <w:sz w:val="28"/>
          <w:szCs w:val="28"/>
        </w:rPr>
        <w:t xml:space="preserve">Темрюкского </w:t>
      </w:r>
      <w:r w:rsidR="00E84666" w:rsidRPr="00E84666">
        <w:rPr>
          <w:rFonts w:ascii="Times New Roman" w:hAnsi="Times New Roman" w:cs="Times New Roman"/>
          <w:b/>
          <w:sz w:val="28"/>
          <w:szCs w:val="28"/>
        </w:rPr>
        <w:t>района</w:t>
      </w:r>
      <w:r w:rsidRPr="00E84666">
        <w:rPr>
          <w:rFonts w:ascii="Times New Roman" w:hAnsi="Times New Roman" w:cs="Times New Roman"/>
          <w:b/>
          <w:sz w:val="28"/>
          <w:szCs w:val="28"/>
        </w:rPr>
        <w:t xml:space="preserve"> и арендуемого субъектами малого и среднего предпринимательства</w:t>
      </w:r>
    </w:p>
    <w:p w:rsidR="00B255AC" w:rsidRDefault="00B255AC" w:rsidP="00E84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55AC" w:rsidRDefault="00B255AC" w:rsidP="00E84666">
      <w:pPr>
        <w:pStyle w:val="ConsPlusNormal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255AC" w:rsidRDefault="00B255AC" w:rsidP="00E84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55AC" w:rsidRPr="00125C66" w:rsidRDefault="00125C66" w:rsidP="00125C66">
      <w:pPr>
        <w:tabs>
          <w:tab w:val="left" w:pos="142"/>
        </w:tabs>
        <w:ind w:right="-22" w:firstLine="567"/>
        <w:jc w:val="both"/>
        <w:rPr>
          <w:sz w:val="28"/>
        </w:rPr>
      </w:pPr>
      <w:proofErr w:type="gramStart"/>
      <w:r w:rsidRPr="00125C66">
        <w:rPr>
          <w:sz w:val="28"/>
          <w:szCs w:val="28"/>
        </w:rPr>
        <w:t>1.1.</w:t>
      </w:r>
      <w:r w:rsidR="00B255AC" w:rsidRPr="00125C66">
        <w:rPr>
          <w:sz w:val="28"/>
          <w:szCs w:val="28"/>
        </w:rPr>
        <w:t xml:space="preserve">Настоящее Положение разработано в соответствии с Федеральным </w:t>
      </w:r>
      <w:hyperlink r:id="rId9" w:history="1">
        <w:r w:rsidR="00B255AC" w:rsidRPr="00125C66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="00B255AC" w:rsidRPr="00125C66">
        <w:rPr>
          <w:sz w:val="28"/>
          <w:szCs w:val="28"/>
        </w:rPr>
        <w:t xml:space="preserve"> от 22 июля 2008 г</w:t>
      </w:r>
      <w:r w:rsidR="00E84666" w:rsidRPr="00125C66">
        <w:rPr>
          <w:sz w:val="28"/>
          <w:szCs w:val="28"/>
        </w:rPr>
        <w:t>.</w:t>
      </w:r>
      <w:r w:rsidR="00B255AC" w:rsidRPr="00125C66">
        <w:rPr>
          <w:sz w:val="28"/>
          <w:szCs w:val="28"/>
        </w:rPr>
        <w:t xml:space="preserve">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 </w:t>
      </w:r>
      <w:hyperlink r:id="rId10" w:history="1">
        <w:r w:rsidR="00B255AC" w:rsidRPr="00125C66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="00B255AC" w:rsidRPr="00125C66">
        <w:rPr>
          <w:sz w:val="28"/>
          <w:szCs w:val="28"/>
        </w:rPr>
        <w:t xml:space="preserve">  от  24 июля  2007 г</w:t>
      </w:r>
      <w:r w:rsidR="00E84666" w:rsidRPr="00125C66">
        <w:rPr>
          <w:sz w:val="28"/>
          <w:szCs w:val="28"/>
        </w:rPr>
        <w:t>.</w:t>
      </w:r>
      <w:r w:rsidR="00B255AC" w:rsidRPr="00125C66">
        <w:rPr>
          <w:sz w:val="28"/>
          <w:szCs w:val="28"/>
        </w:rPr>
        <w:t xml:space="preserve"> № 209-ФЗ «О развитии малого и среднего предпринимательства</w:t>
      </w:r>
      <w:proofErr w:type="gramEnd"/>
      <w:r w:rsidR="00B255AC" w:rsidRPr="00125C66">
        <w:rPr>
          <w:sz w:val="28"/>
          <w:szCs w:val="28"/>
        </w:rPr>
        <w:t xml:space="preserve"> </w:t>
      </w:r>
      <w:proofErr w:type="gramStart"/>
      <w:r w:rsidR="00B255AC" w:rsidRPr="00125C66">
        <w:rPr>
          <w:sz w:val="28"/>
          <w:szCs w:val="28"/>
        </w:rPr>
        <w:t xml:space="preserve">в Российской Федерации», Федеральным   </w:t>
      </w:r>
      <w:hyperlink r:id="rId11" w:history="1">
        <w:r w:rsidR="00B255AC" w:rsidRPr="00125C66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="00B255AC" w:rsidRPr="00125C66">
        <w:rPr>
          <w:sz w:val="28"/>
          <w:szCs w:val="28"/>
        </w:rPr>
        <w:t xml:space="preserve">   от 21 декабря 2001 г</w:t>
      </w:r>
      <w:r w:rsidR="00E84666" w:rsidRPr="00125C66">
        <w:rPr>
          <w:sz w:val="28"/>
          <w:szCs w:val="28"/>
        </w:rPr>
        <w:t>.</w:t>
      </w:r>
      <w:r w:rsidR="00B255AC" w:rsidRPr="00125C66">
        <w:rPr>
          <w:sz w:val="28"/>
          <w:szCs w:val="28"/>
        </w:rPr>
        <w:t xml:space="preserve"> № 178-ФЗ </w:t>
      </w:r>
      <w:r w:rsidR="00E84666" w:rsidRPr="00125C66">
        <w:rPr>
          <w:sz w:val="28"/>
          <w:szCs w:val="28"/>
        </w:rPr>
        <w:t xml:space="preserve">            </w:t>
      </w:r>
      <w:r w:rsidR="00B255AC" w:rsidRPr="00125C66">
        <w:rPr>
          <w:sz w:val="28"/>
          <w:szCs w:val="28"/>
        </w:rPr>
        <w:t xml:space="preserve">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Законом Краснодарского края от 4 апреля 2008 года № 1448-КЗ «О развитии малого и среднего предпринимательства в Краснодарском крае», Положением </w:t>
      </w:r>
      <w:r w:rsidR="001119C8">
        <w:rPr>
          <w:sz w:val="28"/>
          <w:szCs w:val="28"/>
        </w:rPr>
        <w:t>о порядке владения, пользования и распоряжения объектами</w:t>
      </w:r>
      <w:proofErr w:type="gramEnd"/>
      <w:r w:rsidR="001119C8">
        <w:rPr>
          <w:sz w:val="28"/>
          <w:szCs w:val="28"/>
        </w:rPr>
        <w:t xml:space="preserve"> </w:t>
      </w:r>
      <w:r w:rsidR="00B255AC" w:rsidRPr="00125C66">
        <w:rPr>
          <w:sz w:val="28"/>
          <w:szCs w:val="28"/>
        </w:rPr>
        <w:t xml:space="preserve"> муниципальн</w:t>
      </w:r>
      <w:r w:rsidRPr="00125C66">
        <w:rPr>
          <w:sz w:val="28"/>
          <w:szCs w:val="28"/>
        </w:rPr>
        <w:t>ой</w:t>
      </w:r>
      <w:r w:rsidR="00B255AC" w:rsidRPr="00125C66">
        <w:rPr>
          <w:sz w:val="28"/>
          <w:szCs w:val="28"/>
        </w:rPr>
        <w:t xml:space="preserve"> </w:t>
      </w:r>
      <w:r w:rsidRPr="00125C66">
        <w:rPr>
          <w:sz w:val="28"/>
          <w:szCs w:val="28"/>
        </w:rPr>
        <w:t>собственностью</w:t>
      </w:r>
      <w:r w:rsidR="00B255AC" w:rsidRPr="00125C66">
        <w:rPr>
          <w:sz w:val="28"/>
          <w:szCs w:val="28"/>
        </w:rPr>
        <w:t xml:space="preserve"> </w:t>
      </w:r>
      <w:r w:rsidR="001119C8">
        <w:rPr>
          <w:sz w:val="28"/>
          <w:szCs w:val="28"/>
        </w:rPr>
        <w:t>Сенного сельского поселения Темрюкского района</w:t>
      </w:r>
      <w:r w:rsidR="00B255AC" w:rsidRPr="00125C66">
        <w:rPr>
          <w:sz w:val="28"/>
          <w:szCs w:val="28"/>
        </w:rPr>
        <w:t xml:space="preserve">, утвержденного решением </w:t>
      </w:r>
      <w:r w:rsidRPr="00125C66">
        <w:rPr>
          <w:sz w:val="28"/>
          <w:szCs w:val="28"/>
        </w:rPr>
        <w:t>Совета</w:t>
      </w:r>
      <w:r w:rsidR="00B255AC" w:rsidRPr="00125C66">
        <w:rPr>
          <w:sz w:val="28"/>
          <w:szCs w:val="28"/>
        </w:rPr>
        <w:t xml:space="preserve"> </w:t>
      </w:r>
      <w:r w:rsidR="00CC3E65">
        <w:rPr>
          <w:sz w:val="28"/>
          <w:szCs w:val="28"/>
        </w:rPr>
        <w:t>Сенного сельского поселения Темрюкского района</w:t>
      </w:r>
      <w:r w:rsidRPr="00125C66">
        <w:rPr>
          <w:sz w:val="28"/>
          <w:szCs w:val="28"/>
        </w:rPr>
        <w:t xml:space="preserve"> </w:t>
      </w:r>
      <w:r w:rsidR="00B255AC" w:rsidRPr="00125C66">
        <w:rPr>
          <w:sz w:val="28"/>
          <w:szCs w:val="28"/>
        </w:rPr>
        <w:t xml:space="preserve"> от </w:t>
      </w:r>
      <w:r w:rsidR="00CC3E65">
        <w:rPr>
          <w:sz w:val="28"/>
          <w:szCs w:val="28"/>
        </w:rPr>
        <w:t xml:space="preserve">19 марта </w:t>
      </w:r>
      <w:r w:rsidRPr="00125C66">
        <w:rPr>
          <w:sz w:val="28"/>
          <w:szCs w:val="28"/>
        </w:rPr>
        <w:t xml:space="preserve"> 201</w:t>
      </w:r>
      <w:r w:rsidR="00CC3E65">
        <w:rPr>
          <w:sz w:val="28"/>
          <w:szCs w:val="28"/>
        </w:rPr>
        <w:t>5</w:t>
      </w:r>
      <w:r w:rsidRPr="00125C66">
        <w:rPr>
          <w:sz w:val="28"/>
          <w:szCs w:val="28"/>
        </w:rPr>
        <w:t xml:space="preserve"> г. </w:t>
      </w:r>
      <w:r w:rsidR="00B255AC" w:rsidRPr="00125C66">
        <w:rPr>
          <w:sz w:val="28"/>
          <w:szCs w:val="28"/>
        </w:rPr>
        <w:t>№</w:t>
      </w:r>
      <w:r w:rsidRPr="00125C66">
        <w:rPr>
          <w:sz w:val="28"/>
          <w:szCs w:val="28"/>
        </w:rPr>
        <w:t xml:space="preserve"> </w:t>
      </w:r>
      <w:r w:rsidR="00CC3E65">
        <w:rPr>
          <w:sz w:val="28"/>
          <w:szCs w:val="28"/>
        </w:rPr>
        <w:t>51</w:t>
      </w:r>
      <w:r>
        <w:rPr>
          <w:sz w:val="28"/>
          <w:szCs w:val="28"/>
        </w:rPr>
        <w:t xml:space="preserve"> (</w:t>
      </w:r>
      <w:r w:rsidRPr="00125C66">
        <w:rPr>
          <w:sz w:val="28"/>
          <w:szCs w:val="28"/>
        </w:rPr>
        <w:t xml:space="preserve">в редакции </w:t>
      </w:r>
      <w:r w:rsidRPr="00125C66">
        <w:rPr>
          <w:sz w:val="28"/>
        </w:rPr>
        <w:t>решени</w:t>
      </w:r>
      <w:r w:rsidR="00CC3E65">
        <w:rPr>
          <w:sz w:val="28"/>
        </w:rPr>
        <w:t>й</w:t>
      </w:r>
      <w:r w:rsidRPr="00125C66">
        <w:rPr>
          <w:sz w:val="28"/>
        </w:rPr>
        <w:t xml:space="preserve"> Совета </w:t>
      </w:r>
      <w:r w:rsidR="00CC3E65">
        <w:rPr>
          <w:sz w:val="28"/>
          <w:szCs w:val="28"/>
        </w:rPr>
        <w:t>Сенного сельского поселения Темрюкского района</w:t>
      </w:r>
      <w:r w:rsidRPr="00125C66">
        <w:rPr>
          <w:sz w:val="28"/>
          <w:szCs w:val="28"/>
        </w:rPr>
        <w:t xml:space="preserve">  от </w:t>
      </w:r>
      <w:r w:rsidR="00CC3E65">
        <w:rPr>
          <w:sz w:val="28"/>
          <w:szCs w:val="28"/>
        </w:rPr>
        <w:t xml:space="preserve">12 июля </w:t>
      </w:r>
      <w:r w:rsidRPr="00125C66">
        <w:rPr>
          <w:sz w:val="28"/>
          <w:szCs w:val="28"/>
        </w:rPr>
        <w:t>20</w:t>
      </w:r>
      <w:r w:rsidR="00CC3E65">
        <w:rPr>
          <w:sz w:val="28"/>
          <w:szCs w:val="28"/>
        </w:rPr>
        <w:t>16</w:t>
      </w:r>
      <w:r w:rsidRPr="00125C66">
        <w:rPr>
          <w:sz w:val="28"/>
          <w:szCs w:val="28"/>
        </w:rPr>
        <w:t xml:space="preserve"> г. № 1</w:t>
      </w:r>
      <w:r w:rsidR="00CC3E65">
        <w:rPr>
          <w:sz w:val="28"/>
          <w:szCs w:val="28"/>
        </w:rPr>
        <w:t>31, от 17 мая 2022 года № 174</w:t>
      </w:r>
      <w:r w:rsidRPr="00125C66">
        <w:rPr>
          <w:sz w:val="28"/>
          <w:szCs w:val="28"/>
        </w:rPr>
        <w:t>)</w:t>
      </w:r>
      <w:r w:rsidR="00B255AC" w:rsidRPr="00125C66">
        <w:rPr>
          <w:sz w:val="28"/>
          <w:szCs w:val="28"/>
        </w:rPr>
        <w:t>.</w:t>
      </w:r>
    </w:p>
    <w:p w:rsidR="00B255AC" w:rsidRDefault="00125C66" w:rsidP="00125C6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B255AC">
        <w:rPr>
          <w:rFonts w:ascii="Times New Roman" w:hAnsi="Times New Roman" w:cs="Times New Roman"/>
          <w:sz w:val="28"/>
          <w:szCs w:val="28"/>
        </w:rPr>
        <w:t>Положение регулирует отношения, возникающие в связи с отчуждением из муниципальной собственности движимого и недвижимого имущества, арендуемого субъектами малого и среднего 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такого имущества.</w:t>
      </w:r>
    </w:p>
    <w:p w:rsidR="00B255AC" w:rsidRDefault="00125C66" w:rsidP="00125C6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B255AC">
        <w:rPr>
          <w:rFonts w:ascii="Times New Roman" w:hAnsi="Times New Roman" w:cs="Times New Roman"/>
          <w:sz w:val="28"/>
          <w:szCs w:val="28"/>
        </w:rPr>
        <w:t xml:space="preserve">Действие настоящего Положения не распространяется </w:t>
      </w:r>
      <w:proofErr w:type="gramStart"/>
      <w:r w:rsidR="00B255A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255AC">
        <w:rPr>
          <w:rFonts w:ascii="Times New Roman" w:hAnsi="Times New Roman" w:cs="Times New Roman"/>
          <w:sz w:val="28"/>
          <w:szCs w:val="28"/>
        </w:rPr>
        <w:t>:</w:t>
      </w:r>
    </w:p>
    <w:p w:rsidR="00B255AC" w:rsidRDefault="00B255AC" w:rsidP="00125C6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Отношения, возникающие при отчуждении арендуемого имущества, переданного организациям, образующим инфраструктуру поддержки субъектов </w:t>
      </w:r>
      <w:r>
        <w:rPr>
          <w:rFonts w:ascii="Times New Roman" w:hAnsi="Times New Roman" w:cs="Times New Roman"/>
          <w:sz w:val="28"/>
          <w:szCs w:val="28"/>
        </w:rPr>
        <w:lastRenderedPageBreak/>
        <w:t>малого и среднего предпринимательства в соответствии со статьей 15 Федерального закона от 24 июля 2007 г</w:t>
      </w:r>
      <w:r w:rsidR="00125C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209-ФЗ</w:t>
      </w:r>
      <w:r>
        <w:rPr>
          <w:rFonts w:ascii="Times New Roman" w:hAnsi="Times New Roman" w:cs="Times New Roman"/>
          <w:sz w:val="28"/>
          <w:szCs w:val="28"/>
        </w:rPr>
        <w:br/>
        <w:t xml:space="preserve"> «О развитии малого и среднего предпринимательства в Российской Федерации».</w:t>
      </w:r>
      <w:proofErr w:type="gramEnd"/>
    </w:p>
    <w:p w:rsidR="00B255AC" w:rsidRDefault="00B255AC" w:rsidP="00125C6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Отношения, возникающие при приватизации имущественных комплексов муниципальных унитарных предприятий.</w:t>
      </w:r>
    </w:p>
    <w:p w:rsidR="00B255AC" w:rsidRDefault="00B255AC" w:rsidP="00125C6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Движимое и недвижимое имущество, принадлежащее муниципальным учреждениям на праве оперативного управления.</w:t>
      </w:r>
    </w:p>
    <w:p w:rsidR="00B255AC" w:rsidRDefault="00B255AC" w:rsidP="00125C6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Движимое и недвижимое имущество, которое ограничено в обороте.</w:t>
      </w:r>
    </w:p>
    <w:p w:rsidR="00B255AC" w:rsidRDefault="00B255AC" w:rsidP="00125C6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Муниципальное движимое и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предприятием.</w:t>
      </w:r>
    </w:p>
    <w:p w:rsidR="00B255AC" w:rsidRDefault="00B255AC" w:rsidP="00125C6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Муниципальное движимое имущество, не включенное в утвержденный в соответствии с частью 4 статьи 18 Федерального закона от </w:t>
      </w:r>
      <w:r>
        <w:rPr>
          <w:rFonts w:ascii="Times New Roman" w:hAnsi="Times New Roman" w:cs="Times New Roman"/>
          <w:sz w:val="28"/>
          <w:szCs w:val="28"/>
        </w:rPr>
        <w:br/>
        <w:t>24 июля 2007 г</w:t>
      </w:r>
      <w:r w:rsidR="00125C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209-ФЗ «О развитии малого и среднего предпринимательства в Российской Федерации»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B255AC" w:rsidRDefault="00B255AC" w:rsidP="00E8466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Муниципальное движимое имущество, не подлежащее отчуждению в соответствии с ч. 4 ст. 2 Федерального </w:t>
      </w:r>
      <w:hyperlink r:id="rId12" w:history="1">
        <w:r w:rsidRPr="00125C6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 июля 2008 г</w:t>
      </w:r>
      <w:r w:rsidR="00125C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  <w:proofErr w:type="gramEnd"/>
    </w:p>
    <w:p w:rsidR="00B255AC" w:rsidRDefault="00B255AC" w:rsidP="00E84666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B255AC" w:rsidRDefault="00125C66" w:rsidP="00125C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255AC">
        <w:rPr>
          <w:rFonts w:ascii="Times New Roman" w:hAnsi="Times New Roman" w:cs="Times New Roman"/>
          <w:sz w:val="28"/>
          <w:szCs w:val="28"/>
        </w:rPr>
        <w:t>Преимущественное право на приобретение арендуемого имущества</w:t>
      </w:r>
    </w:p>
    <w:p w:rsidR="00B255AC" w:rsidRDefault="00B255AC" w:rsidP="00E84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55AC" w:rsidRPr="00125C66" w:rsidRDefault="00125C66" w:rsidP="00125C6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5C66">
        <w:rPr>
          <w:rFonts w:ascii="Times New Roman" w:hAnsi="Times New Roman"/>
          <w:sz w:val="28"/>
          <w:szCs w:val="28"/>
        </w:rPr>
        <w:t>2.1.</w:t>
      </w:r>
      <w:r w:rsidR="00B255AC" w:rsidRPr="00125C66">
        <w:rPr>
          <w:rFonts w:ascii="Times New Roman" w:hAnsi="Times New Roman"/>
          <w:sz w:val="28"/>
          <w:szCs w:val="28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13" w:history="1">
        <w:r w:rsidR="00B255AC" w:rsidRPr="00125C6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части 3 статьи 14</w:t>
        </w:r>
      </w:hyperlink>
      <w:r w:rsidR="00B255AC" w:rsidRPr="00125C66">
        <w:rPr>
          <w:rFonts w:ascii="Times New Roman" w:hAnsi="Times New Roman"/>
          <w:sz w:val="28"/>
          <w:szCs w:val="28"/>
        </w:rPr>
        <w:t xml:space="preserve"> Федерального закона от 24 июля 2007 г</w:t>
      </w:r>
      <w:r w:rsidR="00470C21">
        <w:rPr>
          <w:rFonts w:ascii="Times New Roman" w:hAnsi="Times New Roman"/>
          <w:sz w:val="28"/>
          <w:szCs w:val="28"/>
        </w:rPr>
        <w:t>.</w:t>
      </w:r>
      <w:r w:rsidR="00B255AC" w:rsidRPr="00125C66">
        <w:rPr>
          <w:rFonts w:ascii="Times New Roman" w:hAnsi="Times New Roman"/>
          <w:sz w:val="28"/>
          <w:szCs w:val="28"/>
        </w:rPr>
        <w:t xml:space="preserve"> № 209-ФЗ </w:t>
      </w:r>
      <w:r w:rsidR="00B255AC" w:rsidRPr="00125C66">
        <w:rPr>
          <w:rFonts w:ascii="Times New Roman" w:hAnsi="Times New Roman"/>
          <w:sz w:val="28"/>
          <w:szCs w:val="28"/>
        </w:rPr>
        <w:br/>
        <w:t>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</w:t>
      </w:r>
      <w:proofErr w:type="gramEnd"/>
      <w:r w:rsidR="00B255AC" w:rsidRPr="00125C66">
        <w:rPr>
          <w:rFonts w:ascii="Times New Roman" w:hAnsi="Times New Roman"/>
          <w:sz w:val="28"/>
          <w:szCs w:val="28"/>
        </w:rPr>
        <w:t xml:space="preserve">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14" w:history="1">
        <w:r w:rsidR="00B255AC" w:rsidRPr="00125C6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B255AC" w:rsidRPr="00125C66">
        <w:rPr>
          <w:rFonts w:ascii="Times New Roman" w:hAnsi="Times New Roman"/>
          <w:sz w:val="28"/>
          <w:szCs w:val="28"/>
        </w:rPr>
        <w:t xml:space="preserve"> от 29 июля 1998 года </w:t>
      </w:r>
      <w:r w:rsidR="00B255AC" w:rsidRPr="00125C66">
        <w:rPr>
          <w:rFonts w:ascii="Times New Roman" w:hAnsi="Times New Roman"/>
          <w:sz w:val="28"/>
          <w:szCs w:val="28"/>
        </w:rPr>
        <w:br/>
        <w:t>№ 135-ФЗ «Об оценочной деятельности в Российской Федерации».</w:t>
      </w:r>
    </w:p>
    <w:p w:rsidR="00B255AC" w:rsidRPr="00470C21" w:rsidRDefault="00470C21" w:rsidP="00470C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</w:t>
      </w:r>
      <w:r w:rsidR="00B255AC" w:rsidRPr="00470C21">
        <w:rPr>
          <w:sz w:val="28"/>
          <w:szCs w:val="28"/>
        </w:rPr>
        <w:t>Преимущественное право на приобретение имущества может быть реализовано при условии, что:</w:t>
      </w:r>
    </w:p>
    <w:p w:rsidR="00B255AC" w:rsidRDefault="00B255AC" w:rsidP="00470C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proofErr w:type="gramStart"/>
      <w:r>
        <w:rPr>
          <w:sz w:val="28"/>
          <w:szCs w:val="28"/>
        </w:rPr>
        <w:t xml:space="preserve">Арендуемое недвижимое имущество не включено в утвержденный в соответствии с частью 4 статьи 18 Федерального закона от </w:t>
      </w:r>
      <w:r>
        <w:rPr>
          <w:sz w:val="28"/>
          <w:szCs w:val="28"/>
        </w:rPr>
        <w:br/>
        <w:t>24 июля 2007 г</w:t>
      </w:r>
      <w:r w:rsidR="00470C21">
        <w:rPr>
          <w:sz w:val="28"/>
          <w:szCs w:val="28"/>
        </w:rPr>
        <w:t>.</w:t>
      </w:r>
      <w:r>
        <w:rPr>
          <w:sz w:val="28"/>
          <w:szCs w:val="28"/>
        </w:rPr>
        <w:t xml:space="preserve">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пользовании</w:t>
      </w:r>
      <w:proofErr w:type="gramEnd"/>
      <w:r>
        <w:rPr>
          <w:sz w:val="28"/>
          <w:szCs w:val="28"/>
        </w:rPr>
        <w:t xml:space="preserve"> или временном пользовании непрерывно в течение двух лет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br/>
        <w:t>24 июля 2007 г</w:t>
      </w:r>
      <w:r w:rsidR="00470C21">
        <w:rPr>
          <w:sz w:val="28"/>
          <w:szCs w:val="28"/>
        </w:rPr>
        <w:t>.</w:t>
      </w:r>
      <w:r>
        <w:rPr>
          <w:sz w:val="28"/>
          <w:szCs w:val="28"/>
        </w:rPr>
        <w:t xml:space="preserve"> № 209-ФЗ «О развитии малого и среднего предпринимательства в Российской Федерации».</w:t>
      </w:r>
    </w:p>
    <w:p w:rsidR="00B255AC" w:rsidRDefault="00B255AC" w:rsidP="00470C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proofErr w:type="gramStart"/>
      <w:r>
        <w:rPr>
          <w:sz w:val="28"/>
          <w:szCs w:val="28"/>
        </w:rPr>
        <w:t>Арендуемое движимое имущество включено в утвержденный в соответствии с частью 4 статьи 18 Федерального закона от 24 июля 2007 г</w:t>
      </w:r>
      <w:r w:rsidR="00470C21">
        <w:rPr>
          <w:sz w:val="28"/>
          <w:szCs w:val="28"/>
        </w:rPr>
        <w:t xml:space="preserve">.          </w:t>
      </w:r>
      <w:r>
        <w:rPr>
          <w:sz w:val="28"/>
          <w:szCs w:val="28"/>
        </w:rPr>
        <w:t xml:space="preserve">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в отношении такого имущества отсутствуют сведения об отнесении такого имущества к имуществу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указанному в части 4 статьи 2 Федерального закона от 24 июля 2007 г</w:t>
      </w:r>
      <w:r w:rsidR="00470C21">
        <w:rPr>
          <w:sz w:val="28"/>
          <w:szCs w:val="28"/>
        </w:rPr>
        <w:t>.</w:t>
      </w:r>
      <w:r>
        <w:rPr>
          <w:sz w:val="28"/>
          <w:szCs w:val="28"/>
        </w:rPr>
        <w:t xml:space="preserve"> № 209-ФЗ «О развитии малого и среднего предпринимательства в Российской Федерации»,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</w:t>
      </w:r>
      <w:proofErr w:type="gramEnd"/>
      <w:r>
        <w:rPr>
          <w:sz w:val="28"/>
          <w:szCs w:val="28"/>
        </w:rPr>
        <w:t xml:space="preserve"> частью 2.1 статьи 9 Федерального закона</w:t>
      </w:r>
      <w:r>
        <w:t xml:space="preserve"> </w:t>
      </w:r>
      <w:r>
        <w:rPr>
          <w:sz w:val="28"/>
          <w:szCs w:val="28"/>
        </w:rPr>
        <w:t>от 24 июля 2007 г</w:t>
      </w:r>
      <w:r w:rsidR="00470C21">
        <w:rPr>
          <w:sz w:val="28"/>
          <w:szCs w:val="28"/>
        </w:rPr>
        <w:t>.</w:t>
      </w:r>
      <w:r>
        <w:rPr>
          <w:sz w:val="28"/>
          <w:szCs w:val="28"/>
        </w:rPr>
        <w:t xml:space="preserve"> № 209-ФЗ «О развитии малого и среднего предпринимательства в Российской Федерации».</w:t>
      </w:r>
    </w:p>
    <w:p w:rsidR="00B255AC" w:rsidRDefault="00B255AC" w:rsidP="00470C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proofErr w:type="gramStart"/>
      <w:r>
        <w:rPr>
          <w:sz w:val="28"/>
          <w:szCs w:val="28"/>
        </w:rPr>
        <w:t xml:space="preserve">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частью </w:t>
      </w:r>
      <w:r>
        <w:rPr>
          <w:sz w:val="28"/>
          <w:szCs w:val="28"/>
        </w:rPr>
        <w:br/>
        <w:t>4 статьи 4 Федерального закона</w:t>
      </w:r>
      <w:r>
        <w:t xml:space="preserve"> </w:t>
      </w:r>
      <w:r>
        <w:rPr>
          <w:sz w:val="28"/>
          <w:szCs w:val="28"/>
        </w:rPr>
        <w:t>от 24 июля 2007 г</w:t>
      </w:r>
      <w:r w:rsidR="00470C21">
        <w:rPr>
          <w:sz w:val="28"/>
          <w:szCs w:val="28"/>
        </w:rPr>
        <w:t>.</w:t>
      </w:r>
      <w:r>
        <w:rPr>
          <w:sz w:val="28"/>
          <w:szCs w:val="28"/>
        </w:rPr>
        <w:t xml:space="preserve"> № 209-ФЗ «О развитии малого и среднего предпринимательства в Российской Федерации», а в случае, предусмотренном частью 2 или частью 2.1 статьи 9 Федерального закона</w:t>
      </w:r>
      <w: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br/>
        <w:t>24 июля</w:t>
      </w:r>
      <w:proofErr w:type="gramEnd"/>
      <w:r>
        <w:rPr>
          <w:sz w:val="28"/>
          <w:szCs w:val="28"/>
        </w:rPr>
        <w:t xml:space="preserve"> 2007 г</w:t>
      </w:r>
      <w:r w:rsidR="00470C21">
        <w:rPr>
          <w:sz w:val="28"/>
          <w:szCs w:val="28"/>
        </w:rPr>
        <w:t>.</w:t>
      </w:r>
      <w:r>
        <w:rPr>
          <w:sz w:val="28"/>
          <w:szCs w:val="28"/>
        </w:rPr>
        <w:t xml:space="preserve"> № 209-ФЗ «О развитии малого и среднего предпринимательства в Российской Федерации», - на день подачи субъектом малого или среднего предпринимательства заявления.</w:t>
      </w:r>
    </w:p>
    <w:p w:rsidR="00B255AC" w:rsidRDefault="00B255AC" w:rsidP="00470C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2.2.4. Сведения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субъекте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малого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B255AC" w:rsidRDefault="00B255AC" w:rsidP="00E8466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55AC" w:rsidRDefault="00B255AC" w:rsidP="00E84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 реализации преимущественного права Арендаторов на приобретение арендуемого имущества</w:t>
      </w:r>
    </w:p>
    <w:p w:rsidR="00B255AC" w:rsidRDefault="00B255AC" w:rsidP="00E84666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255AC" w:rsidRDefault="00B255AC" w:rsidP="005819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 Преимущественное право Арендаторов на приобретение арендуемого муниципального имущества предусматривается в решениях об условиях приватизации муниципального имущества, подготовленных  администраци</w:t>
      </w:r>
      <w:r w:rsidR="00B5022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E65">
        <w:rPr>
          <w:rFonts w:ascii="Times New Roman" w:hAnsi="Times New Roman" w:cs="Times New Roman"/>
          <w:sz w:val="28"/>
          <w:szCs w:val="28"/>
        </w:rPr>
        <w:t xml:space="preserve">Сенного сельского поселения Темрюкского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(далее – уполномоченный орган) и утверждаемых главой </w:t>
      </w:r>
      <w:r w:rsidR="00CC3E65">
        <w:rPr>
          <w:rFonts w:ascii="Times New Roman" w:hAnsi="Times New Roman" w:cs="Times New Roman"/>
          <w:sz w:val="28"/>
          <w:szCs w:val="28"/>
        </w:rPr>
        <w:t>Сенного сельского поселения Темрюкского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с соблюдением условий, установленных разделом 2 настоящего Положения.</w:t>
      </w:r>
    </w:p>
    <w:p w:rsidR="00B255AC" w:rsidRDefault="00B255AC" w:rsidP="005819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 решении об условиях приватизации предусматривается и способ продажи муниципального имущества с аукционных торгов в случае утраты Арендатором преимущественного права на приобретение арендуемого имущества, по основаниям, определенным пунктом 3.13 настоящего Положения.</w:t>
      </w:r>
    </w:p>
    <w:p w:rsidR="00B255AC" w:rsidRDefault="00B255AC" w:rsidP="005819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 о включении арендуемого имущества в Прогнозный план приватизации муниципального имущества </w:t>
      </w:r>
      <w:r w:rsidR="00CC3E65">
        <w:rPr>
          <w:rFonts w:ascii="Times New Roman" w:hAnsi="Times New Roman" w:cs="Times New Roman"/>
          <w:sz w:val="28"/>
          <w:szCs w:val="28"/>
        </w:rPr>
        <w:t>Сенного сельского поселения Темрюкского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может быть принято  администраци</w:t>
      </w:r>
      <w:r w:rsidR="00B5022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E65">
        <w:rPr>
          <w:rFonts w:ascii="Times New Roman" w:hAnsi="Times New Roman" w:cs="Times New Roman"/>
          <w:sz w:val="28"/>
          <w:szCs w:val="28"/>
        </w:rPr>
        <w:t>Сенного сельского поселения Темрюкского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не ранее чем через тридцать дней после направления уведомления рабочей группе по вопросам оказания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 на территории </w:t>
      </w:r>
      <w:r w:rsidR="00CC3E65">
        <w:rPr>
          <w:rFonts w:ascii="Times New Roman" w:hAnsi="Times New Roman" w:cs="Times New Roman"/>
          <w:sz w:val="28"/>
          <w:szCs w:val="28"/>
        </w:rPr>
        <w:t>Сенного сельского поселения</w:t>
      </w:r>
      <w:proofErr w:type="gramEnd"/>
      <w:r w:rsidR="00CC3E65">
        <w:rPr>
          <w:rFonts w:ascii="Times New Roman" w:hAnsi="Times New Roman" w:cs="Times New Roman"/>
          <w:sz w:val="28"/>
          <w:szCs w:val="28"/>
        </w:rPr>
        <w:t xml:space="preserve"> Темрюкского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55AC" w:rsidRDefault="00B255AC" w:rsidP="005819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Условия приватизации муниципального имущества рассматриваются и согласовываются комиссией по приватизации муниципального имущества </w:t>
      </w:r>
      <w:r w:rsidR="00CC3E65">
        <w:rPr>
          <w:rFonts w:ascii="Times New Roman" w:hAnsi="Times New Roman" w:cs="Times New Roman"/>
          <w:sz w:val="28"/>
          <w:szCs w:val="28"/>
        </w:rPr>
        <w:t>Сенного сельского поселения Темрюкского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55AC" w:rsidRDefault="00B255AC" w:rsidP="005819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течение десяти дней с даты принятия решения об условиях приватизации арендуемого имущества, уполномоченный орган направляет арендаторам - субъектам малого и среднего предпринимательства,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соответствующим установленным статьей 3 Федерального закона от </w:t>
      </w:r>
      <w:r>
        <w:rPr>
          <w:rFonts w:ascii="Times New Roman" w:hAnsi="Times New Roman" w:cs="Times New Roman"/>
          <w:sz w:val="28"/>
          <w:szCs w:val="28"/>
        </w:rPr>
        <w:br/>
        <w:t>24 июля 2007 г</w:t>
      </w:r>
      <w:r w:rsidR="00B502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209-ФЗ «О развитии малого и среднего предпринимательства в Российской Федерации» требованиям, копии указанного решения, предложения о заключении договоров купли-продажи муниципального имущества (далее - предложение), проекты договоров купли-продажи арендуемого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B255AC" w:rsidRDefault="00B255AC" w:rsidP="00E84666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Муниципальное унитарное предприятие, которое приняло решение о совершении сделки, направленной на возмездное отчуждение движимого и недвижимого имущества, принадлежащего ему на праве хозяйственного ведения и арендуемого лицом, отвечающим установленным статьей </w:t>
      </w:r>
      <w:bookmarkStart w:id="2" w:name="_GoBack"/>
      <w:bookmarkEnd w:id="2"/>
      <w:r>
        <w:rPr>
          <w:sz w:val="28"/>
          <w:szCs w:val="28"/>
        </w:rPr>
        <w:t>3 Федерального закона от 24 июля 2007 г</w:t>
      </w:r>
      <w:r w:rsidR="00B5022C">
        <w:rPr>
          <w:sz w:val="28"/>
          <w:szCs w:val="28"/>
        </w:rPr>
        <w:t>.</w:t>
      </w:r>
      <w:r>
        <w:rPr>
          <w:sz w:val="28"/>
          <w:szCs w:val="28"/>
        </w:rPr>
        <w:t xml:space="preserve"> № 209-ФЗ «О развитии малого и среднего предпринимательства в Российской Федерации» требованиям, а также получило согласие </w:t>
      </w:r>
      <w:r w:rsidR="005819E0">
        <w:rPr>
          <w:sz w:val="28"/>
          <w:szCs w:val="28"/>
        </w:rPr>
        <w:t>собственника</w:t>
      </w:r>
      <w:r>
        <w:rPr>
          <w:sz w:val="28"/>
          <w:szCs w:val="28"/>
        </w:rPr>
        <w:t xml:space="preserve"> на отчуждение этого имущества, направляет указанному лицу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 с Федеральным </w:t>
      </w:r>
      <w:r>
        <w:rPr>
          <w:sz w:val="28"/>
          <w:szCs w:val="28"/>
        </w:rPr>
        <w:lastRenderedPageBreak/>
        <w:t>законом от 29 июля 1998 г</w:t>
      </w:r>
      <w:r w:rsidR="005819E0">
        <w:rPr>
          <w:sz w:val="28"/>
          <w:szCs w:val="28"/>
        </w:rPr>
        <w:t>.</w:t>
      </w:r>
      <w:r>
        <w:rPr>
          <w:sz w:val="28"/>
          <w:szCs w:val="28"/>
        </w:rPr>
        <w:t xml:space="preserve"> № 135-ФЗ «Об оценочной деятельности в Российской Федерации»,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задолженности с указанием</w:t>
      </w:r>
      <w:proofErr w:type="gramEnd"/>
      <w:r>
        <w:rPr>
          <w:sz w:val="28"/>
          <w:szCs w:val="28"/>
        </w:rPr>
        <w:t xml:space="preserve"> ее размера. </w:t>
      </w:r>
    </w:p>
    <w:p w:rsidR="00B255AC" w:rsidRDefault="00B255AC" w:rsidP="005819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В случае согласия субъекта малого 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B255AC" w:rsidRDefault="00B255AC" w:rsidP="005819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3.6.1. Течение срока, указанного в пункте 3.6 настоящего Положения,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 </w:t>
      </w:r>
    </w:p>
    <w:p w:rsidR="00B255AC" w:rsidRDefault="00B255AC" w:rsidP="005819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  <w:proofErr w:type="gramEnd"/>
    </w:p>
    <w:p w:rsidR="00B255AC" w:rsidRDefault="00B255AC" w:rsidP="005819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В любой день до истечения срока, установленного пунктом 3.6 настоящего Положения,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B255AC" w:rsidRDefault="00B255AC" w:rsidP="005819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Уступка субъектами малого и среднего предпринимательства преимущественного права на приобретение арендуемого имущества не допускается.</w:t>
      </w:r>
    </w:p>
    <w:p w:rsidR="00B255AC" w:rsidRDefault="00B255AC" w:rsidP="005819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Субъекты малого и среднего предпринимательства имеют право обжаловать в порядке, установленном законодательством Российской Федерации:</w:t>
      </w:r>
    </w:p>
    <w:p w:rsidR="00B255AC" w:rsidRDefault="00B255AC" w:rsidP="005819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3.10.1.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уполномоченного органа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имущества.</w:t>
      </w:r>
    </w:p>
    <w:p w:rsidR="00B255AC" w:rsidRDefault="00B255AC" w:rsidP="005819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3.10.2. Достоверность величины рыночной стоимости объекта оценки, используемой для определения цены выкупаемого имущества.</w:t>
      </w:r>
    </w:p>
    <w:p w:rsidR="00B255AC" w:rsidRDefault="00B255AC" w:rsidP="005819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Субъекты малого и среднего предпринимательства утрачивают преимущественное право на приобретение арендуемого имущества:</w:t>
      </w:r>
    </w:p>
    <w:p w:rsidR="00B255AC" w:rsidRDefault="00B255AC" w:rsidP="005819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3.11.1. С момента отказа субъекта малого или среднего предпринимательства от заключения договора купли-продажи арендуемого имущества.</w:t>
      </w:r>
    </w:p>
    <w:p w:rsidR="00B255AC" w:rsidRDefault="00B255AC" w:rsidP="005819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3.11.2.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пунктом 3.6.1 настоящего Положения.</w:t>
      </w:r>
    </w:p>
    <w:p w:rsidR="00B255AC" w:rsidRDefault="00B255AC" w:rsidP="005819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3.11.3.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B255AC" w:rsidRDefault="00B255AC" w:rsidP="005819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подпунктом 3.11 настоящего Положения, уполномоченный орган в порядке, установленном законодательством Российской Федерации о приватизации, принимает одно из следующих решений:</w:t>
      </w:r>
    </w:p>
    <w:p w:rsidR="00B255AC" w:rsidRDefault="00B255AC" w:rsidP="005819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3.12.1.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законом от 21 декабря 2001 года № 178-ФЗ «О приватизации государственного и муниципального имущества».</w:t>
      </w:r>
    </w:p>
    <w:p w:rsidR="00B255AC" w:rsidRDefault="00B255AC" w:rsidP="005819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3.12.2. Об отмене принятого решения об условиях приватизации арендуемого имущества.</w:t>
      </w:r>
    </w:p>
    <w:p w:rsidR="00B255AC" w:rsidRDefault="00B255AC" w:rsidP="005819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Субъект малого или среднего предпринимательства, утративший по основаниям, предусмотренным пунктами 3.11.1. или 3.11.2. пункта 3.11 настоящего Положения, преимущественное право на приобретение арендуемого имущества, в отношении которого уполномоченным органом принято предусмотренное пунктом 3.1. настоящего Положения решение об условиях приватизации муниципального имущества, вправе направить в уполномоченный орган в соответствии со статьей 9 Федерального закона от 22 июля 2008 года № 159-ФЗ «Об особенностях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пользовании или временном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пользовании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договором или договорами аренды такого имущества.</w:t>
      </w:r>
    </w:p>
    <w:p w:rsidR="00B255AC" w:rsidRDefault="00B255AC" w:rsidP="00E846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разделом 2 настоящего Положения. </w:t>
      </w:r>
    </w:p>
    <w:p w:rsidR="00B255AC" w:rsidRDefault="00B255AC" w:rsidP="00E84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55AC" w:rsidRDefault="00B255AC" w:rsidP="00E84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оплаты муниципального имущества,</w:t>
      </w:r>
    </w:p>
    <w:p w:rsidR="00B255AC" w:rsidRDefault="00B255AC" w:rsidP="00E84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приобретаемого его арендаторами при реализации </w:t>
      </w:r>
    </w:p>
    <w:p w:rsidR="00B255AC" w:rsidRDefault="00B255AC" w:rsidP="00E84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преимущественного права на его приобретение</w:t>
      </w:r>
    </w:p>
    <w:p w:rsidR="00B255AC" w:rsidRDefault="00B255AC" w:rsidP="00E84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55AC" w:rsidRDefault="00B255AC" w:rsidP="005819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Оплата имущества, находящегося в муниципальной собственности и приобретаемого Арендаторами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Срок рассрочки оплаты приобретаемого субъектами малого и среднего предпринимательства арендуемого имущества, при реализации преимущественного права субъектов малого и среднего предпринимательства на приобретение арендуемого имущества в отношении недвижимого имущества, находящегося в собственности </w:t>
      </w:r>
      <w:r w:rsidR="00CC3E65">
        <w:rPr>
          <w:rFonts w:ascii="Times New Roman" w:hAnsi="Times New Roman" w:cs="Times New Roman"/>
          <w:sz w:val="28"/>
          <w:szCs w:val="28"/>
        </w:rPr>
        <w:t>Сенного сельского поселения Темрюкского района</w:t>
      </w:r>
      <w:r>
        <w:rPr>
          <w:rFonts w:ascii="Times New Roman" w:hAnsi="Times New Roman" w:cs="Times New Roman"/>
          <w:sz w:val="28"/>
          <w:szCs w:val="28"/>
        </w:rPr>
        <w:t>, может составлять по выбору субъекта малого или среднего предпринимательства не менее пяти и не более семи лет, в отношении движимого имущества, находящегося в собственности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E65">
        <w:rPr>
          <w:rFonts w:ascii="Times New Roman" w:hAnsi="Times New Roman" w:cs="Times New Roman"/>
          <w:sz w:val="28"/>
          <w:szCs w:val="28"/>
        </w:rPr>
        <w:t>Сенного сельского поселения Темрюкского района</w:t>
      </w:r>
      <w:r>
        <w:rPr>
          <w:rFonts w:ascii="Times New Roman" w:hAnsi="Times New Roman" w:cs="Times New Roman"/>
          <w:sz w:val="28"/>
          <w:szCs w:val="28"/>
        </w:rPr>
        <w:t>, может составлять по выбору субъекта малого или среднего предпринимательства не менее трех и не более пяти лет.</w:t>
      </w:r>
    </w:p>
    <w:p w:rsidR="00B255AC" w:rsidRDefault="00B255AC" w:rsidP="005819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Право выбора порядка оплаты (единовременно или в рассрочку) приобретаемого арендуемого имущества, а также срока рассрочки, установленного пунктом 4.1 настоящего Положения, принадлежит Арендатору при реализации преимущественного права на приобретение арендуемого имущества.</w:t>
      </w:r>
    </w:p>
    <w:p w:rsidR="00B255AC" w:rsidRDefault="00B255AC" w:rsidP="005819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постановления о продаже арендуемого имущества.</w:t>
      </w:r>
    </w:p>
    <w:p w:rsidR="00B255AC" w:rsidRDefault="00B255AC" w:rsidP="005819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 случае если арендуемое имущество приобретается арендатором в рассрочку, указанное имущество находится в залоге у продавца до полной его оплаты.</w:t>
      </w:r>
    </w:p>
    <w:p w:rsidR="00B255AC" w:rsidRDefault="00B255AC" w:rsidP="005819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B255AC" w:rsidRDefault="00B255AC" w:rsidP="00CC3E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арендодателя в соответствии с порядком, предусмотренным </w:t>
      </w:r>
      <w:r w:rsidR="00CC3E65" w:rsidRPr="00CC3E65">
        <w:rPr>
          <w:rFonts w:ascii="Times New Roman" w:hAnsi="Times New Roman" w:cs="Times New Roman"/>
          <w:sz w:val="28"/>
          <w:szCs w:val="28"/>
        </w:rPr>
        <w:t xml:space="preserve">Положением о порядке владения, пользования и распоряжения объектами  муниципальной собственностью Сенного сельского поселения Темрюкского района, утвержденного решением Совета Сенного сельского поселения Темрюкского района  от 19 марта  2015 г. № 51 (в редакции </w:t>
      </w:r>
      <w:r w:rsidR="00CC3E65" w:rsidRPr="00CC3E65">
        <w:rPr>
          <w:rFonts w:ascii="Times New Roman" w:hAnsi="Times New Roman" w:cs="Times New Roman"/>
          <w:sz w:val="28"/>
        </w:rPr>
        <w:t xml:space="preserve">решений Совета </w:t>
      </w:r>
      <w:r w:rsidR="00CC3E65" w:rsidRPr="00CC3E65">
        <w:rPr>
          <w:rFonts w:ascii="Times New Roman" w:hAnsi="Times New Roman" w:cs="Times New Roman"/>
          <w:sz w:val="28"/>
          <w:szCs w:val="28"/>
        </w:rPr>
        <w:t>Сенного</w:t>
      </w:r>
      <w:proofErr w:type="gramEnd"/>
      <w:r w:rsidR="00CC3E65" w:rsidRPr="00CC3E65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 от 12 июля 2016 г. № 131, от 17 мая 2022 года № 174)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C3E65">
        <w:rPr>
          <w:rFonts w:ascii="Times New Roman" w:hAnsi="Times New Roman" w:cs="Times New Roman"/>
          <w:sz w:val="28"/>
          <w:szCs w:val="28"/>
        </w:rPr>
        <w:t>.</w:t>
      </w:r>
    </w:p>
    <w:p w:rsidR="00CC3E65" w:rsidRDefault="00CC3E65" w:rsidP="00CC3E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55AC" w:rsidRDefault="00B255AC" w:rsidP="00E84666">
      <w:pPr>
        <w:jc w:val="center"/>
        <w:rPr>
          <w:sz w:val="28"/>
          <w:szCs w:val="28"/>
        </w:rPr>
      </w:pPr>
      <w:r>
        <w:rPr>
          <w:sz w:val="28"/>
          <w:szCs w:val="28"/>
        </w:rPr>
        <w:t>5. Порядок реализации преимущественного права на приобретение</w:t>
      </w:r>
    </w:p>
    <w:p w:rsidR="00B255AC" w:rsidRDefault="00B255AC" w:rsidP="00E84666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арендуемого имущества по инициативе Арендаторов</w:t>
      </w:r>
    </w:p>
    <w:p w:rsidR="00B255AC" w:rsidRDefault="00B255AC" w:rsidP="00E846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255AC" w:rsidRDefault="00B255AC" w:rsidP="005819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5.1. </w:t>
      </w:r>
      <w:proofErr w:type="gramStart"/>
      <w:r>
        <w:rPr>
          <w:sz w:val="28"/>
          <w:szCs w:val="28"/>
        </w:rPr>
        <w:t>Арендатор, соответствующий установленным разделом 2 настоящего Положения требованиям, по своей инициативе вправе направить в уполномоченный орган заявление</w:t>
      </w:r>
      <w:r>
        <w:t xml:space="preserve"> </w:t>
      </w:r>
      <w:r>
        <w:rPr>
          <w:sz w:val="28"/>
          <w:szCs w:val="28"/>
        </w:rPr>
        <w:t>в отношении недвижимого имущества, не включенного в утвержденный в соответствии с частью 4 статьи 18 Федерального закона от 24 июля 2007 г</w:t>
      </w:r>
      <w:r w:rsidR="005819E0">
        <w:rPr>
          <w:sz w:val="28"/>
          <w:szCs w:val="28"/>
        </w:rPr>
        <w:t>.</w:t>
      </w:r>
      <w:r>
        <w:rPr>
          <w:sz w:val="28"/>
          <w:szCs w:val="28"/>
        </w:rPr>
        <w:t xml:space="preserve">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</w:t>
      </w:r>
      <w:proofErr w:type="gramEnd"/>
      <w:r>
        <w:rPr>
          <w:sz w:val="28"/>
          <w:szCs w:val="28"/>
        </w:rPr>
        <w:t xml:space="preserve"> пользование субъектам малого и среднего предпринимательства.</w:t>
      </w:r>
    </w:p>
    <w:p w:rsidR="00B255AC" w:rsidRDefault="00B255AC" w:rsidP="005819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proofErr w:type="gramStart"/>
      <w:r>
        <w:rPr>
          <w:sz w:val="28"/>
          <w:szCs w:val="28"/>
        </w:rPr>
        <w:t xml:space="preserve">Заявитель по своей инициативе вправе направить в уполномоченный орган заявление в отношении имущества, включенного в утвержденный в соответствии с частью 4 статьи 18 Федерального закона от </w:t>
      </w:r>
      <w:r>
        <w:rPr>
          <w:sz w:val="28"/>
          <w:szCs w:val="28"/>
        </w:rPr>
        <w:br/>
        <w:t>24 июля 2007 г</w:t>
      </w:r>
      <w:r w:rsidR="005819E0">
        <w:rPr>
          <w:sz w:val="28"/>
          <w:szCs w:val="28"/>
        </w:rPr>
        <w:t>.</w:t>
      </w:r>
      <w:r>
        <w:rPr>
          <w:sz w:val="28"/>
          <w:szCs w:val="28"/>
        </w:rPr>
        <w:t xml:space="preserve">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  <w:proofErr w:type="gramEnd"/>
    </w:p>
    <w:p w:rsidR="00B255AC" w:rsidRDefault="00B255AC" w:rsidP="005819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5.2.1.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имущества.</w:t>
      </w:r>
    </w:p>
    <w:p w:rsidR="00B255AC" w:rsidRDefault="00B255AC" w:rsidP="005819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5.2.2. </w:t>
      </w:r>
      <w:proofErr w:type="gramStart"/>
      <w:r>
        <w:rPr>
          <w:sz w:val="28"/>
          <w:szCs w:val="28"/>
        </w:rPr>
        <w:t>Арендуемое имущество включено в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</w:t>
      </w:r>
      <w:proofErr w:type="gramEnd"/>
      <w:r>
        <w:rPr>
          <w:sz w:val="28"/>
          <w:szCs w:val="28"/>
        </w:rPr>
        <w:t xml:space="preserve"> имущества и в течение трех лет до дня подачи этого заявления в отношении движимого имущества.</w:t>
      </w:r>
    </w:p>
    <w:p w:rsidR="00B255AC" w:rsidRDefault="00B255AC" w:rsidP="005819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5.2.3. </w:t>
      </w:r>
      <w:proofErr w:type="gramStart"/>
      <w:r>
        <w:rPr>
          <w:sz w:val="28"/>
          <w:szCs w:val="28"/>
        </w:rPr>
        <w:t>В отношении арендуемого движимого имущества в утвержденном в соответствии с частью 4 статьи 18 Федерального закона от</w:t>
      </w:r>
      <w:r>
        <w:rPr>
          <w:sz w:val="28"/>
          <w:szCs w:val="28"/>
        </w:rPr>
        <w:br/>
        <w:t>24 июля 2007 г</w:t>
      </w:r>
      <w:r w:rsidR="005819E0">
        <w:rPr>
          <w:sz w:val="28"/>
          <w:szCs w:val="28"/>
        </w:rPr>
        <w:t>.</w:t>
      </w:r>
      <w:r>
        <w:rPr>
          <w:sz w:val="28"/>
          <w:szCs w:val="28"/>
        </w:rPr>
        <w:t xml:space="preserve"> № 209-ФЗ «О развитии малого и среднего предпринимательства в Российской Федерации»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указанному в части 4</w:t>
      </w:r>
      <w:proofErr w:type="gramEnd"/>
      <w:r>
        <w:rPr>
          <w:sz w:val="28"/>
          <w:szCs w:val="28"/>
        </w:rPr>
        <w:t xml:space="preserve"> статьи 2 Федерального закона от 22 июля 2008 г</w:t>
      </w:r>
      <w:r w:rsidR="005819E0">
        <w:rPr>
          <w:sz w:val="28"/>
          <w:szCs w:val="28"/>
        </w:rPr>
        <w:t>.</w:t>
      </w:r>
      <w:r>
        <w:rPr>
          <w:sz w:val="28"/>
          <w:szCs w:val="28"/>
        </w:rPr>
        <w:t xml:space="preserve">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B255AC" w:rsidRDefault="00B255AC" w:rsidP="005819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 При получении заявления, уполномоченный орган обязан:</w:t>
      </w:r>
    </w:p>
    <w:p w:rsidR="00B255AC" w:rsidRDefault="00B255AC" w:rsidP="005819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5.3.1. Обеспечить заключение договора на проведение оценки рыночной стоимости арендуемого имущества в порядке, установленном Федеральным </w:t>
      </w:r>
      <w:r>
        <w:rPr>
          <w:sz w:val="28"/>
          <w:szCs w:val="28"/>
        </w:rPr>
        <w:lastRenderedPageBreak/>
        <w:t>законом от 29 июля 1998 г</w:t>
      </w:r>
      <w:r w:rsidR="005819E0">
        <w:rPr>
          <w:sz w:val="28"/>
          <w:szCs w:val="28"/>
        </w:rPr>
        <w:t>.</w:t>
      </w:r>
      <w:r>
        <w:rPr>
          <w:sz w:val="28"/>
          <w:szCs w:val="28"/>
        </w:rPr>
        <w:t xml:space="preserve"> № 135-ФЗ «Об оценочной деятельности в Российской Федерации», в двухмесячный срок </w:t>
      </w:r>
      <w:proofErr w:type="gramStart"/>
      <w:r>
        <w:rPr>
          <w:sz w:val="28"/>
          <w:szCs w:val="28"/>
        </w:rPr>
        <w:t>с даты получения</w:t>
      </w:r>
      <w:proofErr w:type="gramEnd"/>
      <w:r>
        <w:rPr>
          <w:sz w:val="28"/>
          <w:szCs w:val="28"/>
        </w:rPr>
        <w:t xml:space="preserve"> заявления.</w:t>
      </w:r>
    </w:p>
    <w:p w:rsidR="00B255AC" w:rsidRDefault="00B255AC" w:rsidP="005819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5.3.2. Принять решение об условиях приватизации арендуемого имущества в двухнедельный срок </w:t>
      </w:r>
      <w:proofErr w:type="gramStart"/>
      <w:r>
        <w:rPr>
          <w:sz w:val="28"/>
          <w:szCs w:val="28"/>
        </w:rPr>
        <w:t>с даты принятия</w:t>
      </w:r>
      <w:proofErr w:type="gramEnd"/>
      <w:r>
        <w:rPr>
          <w:sz w:val="28"/>
          <w:szCs w:val="28"/>
        </w:rPr>
        <w:t xml:space="preserve"> отчета о его оценке.</w:t>
      </w:r>
    </w:p>
    <w:p w:rsidR="00B255AC" w:rsidRDefault="00B255AC" w:rsidP="005819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5.3.3. Направить заявителю проект договора купли-продажи арендуемого имущества в десятидневный срок </w:t>
      </w:r>
      <w:proofErr w:type="gramStart"/>
      <w:r>
        <w:rPr>
          <w:sz w:val="28"/>
          <w:szCs w:val="28"/>
        </w:rPr>
        <w:t>с даты принятия</w:t>
      </w:r>
      <w:proofErr w:type="gramEnd"/>
      <w:r>
        <w:rPr>
          <w:sz w:val="28"/>
          <w:szCs w:val="28"/>
        </w:rPr>
        <w:t xml:space="preserve"> решения об условиях приватизации арендуемого имущества.</w:t>
      </w:r>
    </w:p>
    <w:p w:rsidR="00B255AC" w:rsidRDefault="00B255AC" w:rsidP="005819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заявитель не соответствует установленным разделом 2 настоящего Положения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Федеральным законом от 24 июля 2007 г</w:t>
      </w:r>
      <w:r w:rsidR="005819E0">
        <w:rPr>
          <w:sz w:val="28"/>
          <w:szCs w:val="28"/>
        </w:rPr>
        <w:t>.</w:t>
      </w:r>
      <w:r>
        <w:rPr>
          <w:sz w:val="28"/>
          <w:szCs w:val="28"/>
        </w:rPr>
        <w:t xml:space="preserve"> № 209-ФЗ «О развитии малого и среднего предпринимательства в Российской Федерации» или другими федеральными законами, уполномоченный орган в тридцатидневный срок </w:t>
      </w:r>
      <w:proofErr w:type="gramStart"/>
      <w:r>
        <w:rPr>
          <w:sz w:val="28"/>
          <w:szCs w:val="28"/>
        </w:rPr>
        <w:t>с даты получения</w:t>
      </w:r>
      <w:proofErr w:type="gramEnd"/>
      <w:r>
        <w:rPr>
          <w:sz w:val="28"/>
          <w:szCs w:val="28"/>
        </w:rPr>
        <w:t xml:space="preserve"> этого заявления возвращает его арендатору с указанием причины отказа в приобретении арендуемого имущества.</w:t>
      </w:r>
    </w:p>
    <w:p w:rsidR="00B255AC" w:rsidRDefault="00B255AC" w:rsidP="00E032C1">
      <w:pPr>
        <w:jc w:val="both"/>
        <w:rPr>
          <w:sz w:val="28"/>
          <w:szCs w:val="28"/>
        </w:rPr>
      </w:pPr>
    </w:p>
    <w:p w:rsidR="00CC3E65" w:rsidRDefault="00CC3E65" w:rsidP="00E032C1">
      <w:pPr>
        <w:jc w:val="both"/>
        <w:rPr>
          <w:sz w:val="28"/>
          <w:szCs w:val="28"/>
        </w:rPr>
      </w:pPr>
    </w:p>
    <w:p w:rsidR="00B255AC" w:rsidRDefault="00B255AC" w:rsidP="00E84666">
      <w:pPr>
        <w:ind w:firstLine="851"/>
        <w:jc w:val="both"/>
        <w:rPr>
          <w:sz w:val="28"/>
          <w:szCs w:val="28"/>
        </w:rPr>
      </w:pPr>
    </w:p>
    <w:p w:rsidR="00E032C1" w:rsidRDefault="00E032C1" w:rsidP="00E032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C3E65">
        <w:rPr>
          <w:sz w:val="28"/>
          <w:szCs w:val="28"/>
        </w:rPr>
        <w:t>Сенного</w:t>
      </w:r>
      <w:r>
        <w:rPr>
          <w:sz w:val="28"/>
          <w:szCs w:val="28"/>
        </w:rPr>
        <w:t xml:space="preserve"> сельского поселения</w:t>
      </w:r>
    </w:p>
    <w:p w:rsidR="00E032C1" w:rsidRPr="0051785F" w:rsidRDefault="00CC3E65" w:rsidP="00E032C1">
      <w:pPr>
        <w:tabs>
          <w:tab w:val="left" w:pos="6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Темрюкского</w:t>
      </w:r>
      <w:r w:rsidR="00E032C1">
        <w:rPr>
          <w:sz w:val="28"/>
          <w:szCs w:val="28"/>
        </w:rPr>
        <w:t xml:space="preserve"> района</w:t>
      </w:r>
      <w:r w:rsidR="00E032C1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>М.Е. Шлычков</w:t>
      </w:r>
    </w:p>
    <w:p w:rsidR="00B255AC" w:rsidRDefault="00B255AC" w:rsidP="00E84666">
      <w:pPr>
        <w:ind w:firstLine="851"/>
        <w:jc w:val="both"/>
        <w:rPr>
          <w:sz w:val="28"/>
          <w:szCs w:val="28"/>
        </w:rPr>
      </w:pPr>
    </w:p>
    <w:p w:rsidR="00B255AC" w:rsidRDefault="00B255AC" w:rsidP="00E84666">
      <w:pPr>
        <w:ind w:firstLine="851"/>
        <w:jc w:val="both"/>
        <w:rPr>
          <w:sz w:val="28"/>
          <w:szCs w:val="28"/>
        </w:rPr>
      </w:pPr>
    </w:p>
    <w:p w:rsidR="00B255AC" w:rsidRDefault="00B255AC" w:rsidP="00E84666">
      <w:pPr>
        <w:ind w:firstLine="851"/>
        <w:jc w:val="both"/>
        <w:rPr>
          <w:sz w:val="28"/>
          <w:szCs w:val="28"/>
        </w:rPr>
      </w:pPr>
    </w:p>
    <w:p w:rsidR="00B255AC" w:rsidRDefault="00B255AC" w:rsidP="00E84666">
      <w:pPr>
        <w:ind w:firstLine="851"/>
        <w:jc w:val="both"/>
        <w:rPr>
          <w:sz w:val="28"/>
          <w:szCs w:val="28"/>
        </w:rPr>
      </w:pPr>
    </w:p>
    <w:p w:rsidR="00B255AC" w:rsidRDefault="00B255AC" w:rsidP="00E84666">
      <w:pPr>
        <w:ind w:firstLine="851"/>
        <w:jc w:val="both"/>
        <w:rPr>
          <w:sz w:val="28"/>
          <w:szCs w:val="28"/>
        </w:rPr>
      </w:pPr>
    </w:p>
    <w:p w:rsidR="00B255AC" w:rsidRDefault="00B255AC" w:rsidP="00E84666">
      <w:pPr>
        <w:ind w:firstLine="851"/>
        <w:jc w:val="both"/>
        <w:rPr>
          <w:sz w:val="28"/>
          <w:szCs w:val="28"/>
        </w:rPr>
      </w:pPr>
    </w:p>
    <w:p w:rsidR="00B255AC" w:rsidRDefault="00B255AC" w:rsidP="00E84666">
      <w:pPr>
        <w:ind w:firstLine="851"/>
        <w:jc w:val="both"/>
        <w:rPr>
          <w:sz w:val="28"/>
          <w:szCs w:val="28"/>
        </w:rPr>
      </w:pPr>
    </w:p>
    <w:p w:rsidR="00B255AC" w:rsidRDefault="00B255AC" w:rsidP="00E84666">
      <w:pPr>
        <w:ind w:firstLine="851"/>
        <w:jc w:val="both"/>
        <w:rPr>
          <w:sz w:val="28"/>
          <w:szCs w:val="28"/>
        </w:rPr>
      </w:pPr>
    </w:p>
    <w:p w:rsidR="00B255AC" w:rsidRDefault="00B255AC" w:rsidP="00E84666">
      <w:pPr>
        <w:ind w:firstLine="851"/>
        <w:jc w:val="both"/>
        <w:rPr>
          <w:sz w:val="28"/>
          <w:szCs w:val="28"/>
        </w:rPr>
      </w:pPr>
    </w:p>
    <w:p w:rsidR="00B255AC" w:rsidRDefault="00B255AC" w:rsidP="00E84666">
      <w:pPr>
        <w:ind w:firstLine="851"/>
        <w:jc w:val="both"/>
        <w:rPr>
          <w:sz w:val="28"/>
          <w:szCs w:val="28"/>
        </w:rPr>
      </w:pPr>
    </w:p>
    <w:p w:rsidR="00B255AC" w:rsidRDefault="00B255AC" w:rsidP="00E84666">
      <w:pPr>
        <w:ind w:firstLine="851"/>
        <w:jc w:val="both"/>
        <w:rPr>
          <w:sz w:val="28"/>
          <w:szCs w:val="28"/>
        </w:rPr>
      </w:pPr>
    </w:p>
    <w:p w:rsidR="00B255AC" w:rsidRDefault="00B255AC" w:rsidP="00E84666">
      <w:pPr>
        <w:ind w:firstLine="851"/>
        <w:jc w:val="both"/>
        <w:rPr>
          <w:sz w:val="28"/>
          <w:szCs w:val="28"/>
        </w:rPr>
      </w:pPr>
    </w:p>
    <w:p w:rsidR="00B255AC" w:rsidRDefault="00B255AC" w:rsidP="00E84666">
      <w:pPr>
        <w:ind w:firstLine="851"/>
        <w:jc w:val="both"/>
        <w:rPr>
          <w:sz w:val="28"/>
          <w:szCs w:val="28"/>
        </w:rPr>
      </w:pPr>
    </w:p>
    <w:p w:rsidR="00B255AC" w:rsidRDefault="00B255AC" w:rsidP="00E84666">
      <w:pPr>
        <w:ind w:firstLine="851"/>
        <w:jc w:val="both"/>
        <w:rPr>
          <w:sz w:val="28"/>
          <w:szCs w:val="28"/>
        </w:rPr>
      </w:pPr>
    </w:p>
    <w:p w:rsidR="00B255AC" w:rsidRDefault="00B255AC" w:rsidP="00E84666">
      <w:pPr>
        <w:ind w:firstLine="851"/>
        <w:jc w:val="both"/>
        <w:rPr>
          <w:sz w:val="28"/>
          <w:szCs w:val="28"/>
        </w:rPr>
      </w:pPr>
    </w:p>
    <w:p w:rsidR="00B255AC" w:rsidRDefault="00B255AC" w:rsidP="00E84666">
      <w:pPr>
        <w:ind w:firstLine="851"/>
        <w:jc w:val="both"/>
        <w:rPr>
          <w:sz w:val="28"/>
          <w:szCs w:val="28"/>
        </w:rPr>
      </w:pPr>
    </w:p>
    <w:p w:rsidR="00B255AC" w:rsidRDefault="00B255AC" w:rsidP="00E84666">
      <w:pPr>
        <w:ind w:firstLine="851"/>
        <w:jc w:val="both"/>
        <w:rPr>
          <w:sz w:val="28"/>
          <w:szCs w:val="28"/>
        </w:rPr>
      </w:pPr>
    </w:p>
    <w:p w:rsidR="00B255AC" w:rsidRDefault="00B255AC" w:rsidP="00E84666">
      <w:pPr>
        <w:ind w:firstLine="851"/>
        <w:jc w:val="both"/>
        <w:rPr>
          <w:sz w:val="28"/>
          <w:szCs w:val="28"/>
        </w:rPr>
      </w:pPr>
    </w:p>
    <w:p w:rsidR="00B255AC" w:rsidRDefault="00B255AC" w:rsidP="00E84666">
      <w:pPr>
        <w:ind w:firstLine="851"/>
        <w:jc w:val="both"/>
        <w:rPr>
          <w:sz w:val="28"/>
          <w:szCs w:val="28"/>
        </w:rPr>
      </w:pPr>
    </w:p>
    <w:p w:rsidR="00B255AC" w:rsidRDefault="00B255AC" w:rsidP="00E84666">
      <w:pPr>
        <w:ind w:firstLine="851"/>
        <w:jc w:val="both"/>
        <w:rPr>
          <w:sz w:val="28"/>
          <w:szCs w:val="28"/>
        </w:rPr>
      </w:pPr>
    </w:p>
    <w:p w:rsidR="00B255AC" w:rsidRDefault="00B255AC" w:rsidP="00E84666">
      <w:pPr>
        <w:jc w:val="both"/>
        <w:rPr>
          <w:sz w:val="28"/>
          <w:szCs w:val="28"/>
        </w:rPr>
      </w:pPr>
    </w:p>
    <w:p w:rsidR="00B255AC" w:rsidRDefault="00B255AC" w:rsidP="00E84666">
      <w:pPr>
        <w:jc w:val="both"/>
        <w:rPr>
          <w:sz w:val="28"/>
          <w:szCs w:val="28"/>
        </w:rPr>
      </w:pPr>
    </w:p>
    <w:p w:rsidR="00B255AC" w:rsidRDefault="00B255AC" w:rsidP="00E84666">
      <w:pPr>
        <w:jc w:val="both"/>
        <w:rPr>
          <w:sz w:val="28"/>
          <w:szCs w:val="28"/>
        </w:rPr>
      </w:pPr>
    </w:p>
    <w:p w:rsidR="00CE1A7A" w:rsidRDefault="00CE1A7A" w:rsidP="00E84666"/>
    <w:sectPr w:rsidR="00CE1A7A" w:rsidSect="00B255A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compat/>
  <w:rsids>
    <w:rsidRoot w:val="00B255AC"/>
    <w:rsid w:val="000041FF"/>
    <w:rsid w:val="00013AC6"/>
    <w:rsid w:val="000B6378"/>
    <w:rsid w:val="001119C8"/>
    <w:rsid w:val="00125C66"/>
    <w:rsid w:val="00127A81"/>
    <w:rsid w:val="00196A2A"/>
    <w:rsid w:val="001B45C2"/>
    <w:rsid w:val="001C37D2"/>
    <w:rsid w:val="00213ED3"/>
    <w:rsid w:val="002237A3"/>
    <w:rsid w:val="00240AF8"/>
    <w:rsid w:val="002B1667"/>
    <w:rsid w:val="002C2B5E"/>
    <w:rsid w:val="003769A6"/>
    <w:rsid w:val="003E506F"/>
    <w:rsid w:val="00470C21"/>
    <w:rsid w:val="004F7005"/>
    <w:rsid w:val="005819E0"/>
    <w:rsid w:val="005B4736"/>
    <w:rsid w:val="00607109"/>
    <w:rsid w:val="006467F1"/>
    <w:rsid w:val="006542EB"/>
    <w:rsid w:val="006D08C8"/>
    <w:rsid w:val="006D2DAC"/>
    <w:rsid w:val="00735B9D"/>
    <w:rsid w:val="007A32D7"/>
    <w:rsid w:val="007D24F4"/>
    <w:rsid w:val="007E1106"/>
    <w:rsid w:val="008579ED"/>
    <w:rsid w:val="008B21A4"/>
    <w:rsid w:val="00904019"/>
    <w:rsid w:val="009701D3"/>
    <w:rsid w:val="0098648F"/>
    <w:rsid w:val="009A406B"/>
    <w:rsid w:val="00A31F76"/>
    <w:rsid w:val="00AC2381"/>
    <w:rsid w:val="00AE27B8"/>
    <w:rsid w:val="00B255AC"/>
    <w:rsid w:val="00B5022C"/>
    <w:rsid w:val="00B87A1B"/>
    <w:rsid w:val="00BB66CE"/>
    <w:rsid w:val="00BC78A0"/>
    <w:rsid w:val="00BD5F87"/>
    <w:rsid w:val="00C144E0"/>
    <w:rsid w:val="00C21F1A"/>
    <w:rsid w:val="00C2751B"/>
    <w:rsid w:val="00C862B3"/>
    <w:rsid w:val="00CC3E65"/>
    <w:rsid w:val="00CE1A7A"/>
    <w:rsid w:val="00CE4682"/>
    <w:rsid w:val="00D265DE"/>
    <w:rsid w:val="00D27AEE"/>
    <w:rsid w:val="00D326B2"/>
    <w:rsid w:val="00D453B3"/>
    <w:rsid w:val="00D84915"/>
    <w:rsid w:val="00DC2EEB"/>
    <w:rsid w:val="00DE6774"/>
    <w:rsid w:val="00E032C1"/>
    <w:rsid w:val="00E32281"/>
    <w:rsid w:val="00E37273"/>
    <w:rsid w:val="00E84666"/>
    <w:rsid w:val="00EF0E6A"/>
    <w:rsid w:val="00F10C04"/>
    <w:rsid w:val="00F3202D"/>
    <w:rsid w:val="00F61AFF"/>
    <w:rsid w:val="00F9261C"/>
    <w:rsid w:val="00FD16BF"/>
    <w:rsid w:val="00FD7C2A"/>
    <w:rsid w:val="00FF1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255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25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5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255AC"/>
    <w:rPr>
      <w:color w:val="0000FF"/>
      <w:u w:val="single"/>
    </w:rPr>
  </w:style>
  <w:style w:type="paragraph" w:customStyle="1" w:styleId="ConsTitle">
    <w:name w:val="ConsTitle"/>
    <w:rsid w:val="00B255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55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5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a0"/>
    <w:rsid w:val="00125C66"/>
  </w:style>
  <w:style w:type="paragraph" w:styleId="a7">
    <w:name w:val="Body Text"/>
    <w:basedOn w:val="a"/>
    <w:link w:val="a8"/>
    <w:rsid w:val="001119C8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1119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1119C8"/>
    <w:pPr>
      <w:suppressAutoHyphens/>
      <w:jc w:val="both"/>
    </w:pPr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8218778C7A5DC6C01413AB2663CEC8CB94E5C1BEE1D23EB7E961D477OFI8H" TargetMode="External"/><Relationship Id="rId13" Type="http://schemas.openxmlformats.org/officeDocument/2006/relationships/hyperlink" Target="https://login.consultant.ru/link/?req=doc&amp;base=LAW&amp;n=436375&amp;dst=100138&amp;field=134&amp;date=28.03.202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8218778C7A5DC6C01413AB2663CEC8C89DE6C1B8E1D23EB7E961D477OFI8H" TargetMode="External"/><Relationship Id="rId12" Type="http://schemas.openxmlformats.org/officeDocument/2006/relationships/hyperlink" Target="consultantplus://offline/ref=948218778C7A5DC6C01413AB2663CEC8CB94E5C9B8E8D23EB7E961D477OFI8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8218778C7A5DC6C01413AB2663CEC8CB94E5C9B8E8D23EB7E961D477OFI8H" TargetMode="External"/><Relationship Id="rId11" Type="http://schemas.openxmlformats.org/officeDocument/2006/relationships/hyperlink" Target="consultantplus://offline/ref=948218778C7A5DC6C01413AB2663CEC8CB94E5C1BEE1D23EB7E961D477OFI8H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48218778C7A5DC6C01413AB2663CEC8C89DE6C1B8E1D23EB7E961D477OFI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8218778C7A5DC6C01413AB2663CEC8CB94E5C9B8E8D23EB7E961D477OFI8H" TargetMode="External"/><Relationship Id="rId14" Type="http://schemas.openxmlformats.org/officeDocument/2006/relationships/hyperlink" Target="https://login.consultant.ru/link/?req=doc&amp;base=LAW&amp;n=434709&amp;date=28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3907</Words>
  <Characters>22276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6</cp:revision>
  <dcterms:created xsi:type="dcterms:W3CDTF">2023-06-16T05:39:00Z</dcterms:created>
  <dcterms:modified xsi:type="dcterms:W3CDTF">2023-07-05T10:39:00Z</dcterms:modified>
</cp:coreProperties>
</file>